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4301" w14:textId="50F452D5" w:rsidR="00801203" w:rsidRDefault="00801203" w:rsidP="00A73B12">
      <w:pPr>
        <w:spacing w:after="0" w:line="240" w:lineRule="auto"/>
        <w:jc w:val="both"/>
      </w:pPr>
    </w:p>
    <w:p w14:paraId="3341E434" w14:textId="57E740E6" w:rsidR="00954E10" w:rsidRPr="005F362B" w:rsidRDefault="00954E10" w:rsidP="00B76F2B">
      <w:pPr>
        <w:tabs>
          <w:tab w:val="left" w:pos="567"/>
        </w:tabs>
        <w:spacing w:after="0" w:line="240" w:lineRule="auto"/>
        <w:jc w:val="both"/>
        <w:rPr>
          <w:rFonts w:cstheme="minorHAnsi"/>
          <w:b/>
          <w:sz w:val="24"/>
          <w:szCs w:val="24"/>
        </w:rPr>
      </w:pPr>
      <w:r w:rsidRPr="005F362B">
        <w:rPr>
          <w:rFonts w:cstheme="minorHAnsi"/>
          <w:b/>
          <w:sz w:val="24"/>
          <w:szCs w:val="24"/>
        </w:rPr>
        <w:t>Vedtægter for Københavns Trampolinklub</w:t>
      </w:r>
    </w:p>
    <w:p w14:paraId="5DB1A433" w14:textId="41944E40" w:rsidR="00954E10" w:rsidRPr="00AC01E6" w:rsidRDefault="00AC01E6" w:rsidP="00B76F2B">
      <w:pPr>
        <w:tabs>
          <w:tab w:val="left" w:pos="567"/>
        </w:tabs>
        <w:spacing w:after="0" w:line="240" w:lineRule="auto"/>
        <w:jc w:val="both"/>
        <w:rPr>
          <w:rFonts w:cstheme="minorHAnsi"/>
          <w:sz w:val="18"/>
          <w:szCs w:val="18"/>
        </w:rPr>
      </w:pPr>
      <w:r>
        <w:rPr>
          <w:rFonts w:cstheme="minorHAnsi"/>
          <w:sz w:val="18"/>
          <w:szCs w:val="18"/>
        </w:rPr>
        <w:t>(Vedtaget den 12. juni 2018)</w:t>
      </w:r>
    </w:p>
    <w:p w14:paraId="005003C9" w14:textId="77777777" w:rsidR="00954E10" w:rsidRDefault="00954E10" w:rsidP="00B76F2B">
      <w:pPr>
        <w:tabs>
          <w:tab w:val="left" w:pos="567"/>
        </w:tabs>
        <w:spacing w:after="0" w:line="240" w:lineRule="auto"/>
        <w:jc w:val="both"/>
        <w:rPr>
          <w:rFonts w:cstheme="minorHAnsi"/>
          <w:b/>
          <w:sz w:val="18"/>
          <w:szCs w:val="18"/>
        </w:rPr>
      </w:pPr>
    </w:p>
    <w:p w14:paraId="616DE69E" w14:textId="1E944D4E" w:rsidR="00954E10" w:rsidRDefault="00BF3900" w:rsidP="00B76F2B">
      <w:pPr>
        <w:tabs>
          <w:tab w:val="left" w:pos="567"/>
        </w:tabs>
        <w:spacing w:after="0" w:line="240" w:lineRule="auto"/>
        <w:jc w:val="both"/>
        <w:rPr>
          <w:rFonts w:cstheme="minorHAnsi"/>
          <w:b/>
          <w:sz w:val="18"/>
          <w:szCs w:val="18"/>
        </w:rPr>
      </w:pPr>
      <w:r>
        <w:rPr>
          <w:rFonts w:cstheme="minorHAnsi"/>
          <w:b/>
          <w:sz w:val="18"/>
          <w:szCs w:val="18"/>
        </w:rPr>
        <w:t>Bilag: Addendum 2018ff</w:t>
      </w:r>
    </w:p>
    <w:p w14:paraId="212BC36F" w14:textId="77777777" w:rsidR="00954E10" w:rsidRDefault="00954E10" w:rsidP="00B76F2B">
      <w:pPr>
        <w:tabs>
          <w:tab w:val="left" w:pos="567"/>
        </w:tabs>
        <w:spacing w:after="0" w:line="240" w:lineRule="auto"/>
        <w:jc w:val="both"/>
        <w:rPr>
          <w:rFonts w:cstheme="minorHAnsi"/>
          <w:b/>
          <w:sz w:val="18"/>
          <w:szCs w:val="18"/>
        </w:rPr>
      </w:pPr>
    </w:p>
    <w:p w14:paraId="4B574DD1" w14:textId="5035207A" w:rsidR="009050E2" w:rsidRDefault="00696414" w:rsidP="00B76F2B">
      <w:pPr>
        <w:tabs>
          <w:tab w:val="left" w:pos="567"/>
        </w:tabs>
        <w:spacing w:after="0" w:line="240" w:lineRule="auto"/>
        <w:jc w:val="both"/>
      </w:pPr>
      <w:r w:rsidRPr="00B76F2B">
        <w:rPr>
          <w:rFonts w:cstheme="minorHAnsi"/>
          <w:b/>
          <w:sz w:val="18"/>
          <w:szCs w:val="18"/>
        </w:rPr>
        <w:t>§ 1</w:t>
      </w:r>
      <w:r w:rsidRPr="00B76F2B">
        <w:rPr>
          <w:rFonts w:cstheme="minorHAnsi"/>
          <w:b/>
          <w:sz w:val="18"/>
          <w:szCs w:val="18"/>
        </w:rPr>
        <w:tab/>
      </w:r>
      <w:r w:rsidR="009050E2" w:rsidRPr="00B76F2B">
        <w:rPr>
          <w:rFonts w:cstheme="minorHAnsi"/>
          <w:b/>
          <w:sz w:val="18"/>
          <w:szCs w:val="18"/>
        </w:rPr>
        <w:t>Foreningens navn og tilhørsforhold</w:t>
      </w:r>
    </w:p>
    <w:p w14:paraId="739F6B35" w14:textId="15BB93D1" w:rsidR="007B2003" w:rsidRPr="006263B7" w:rsidRDefault="00482796" w:rsidP="008601D0">
      <w:pPr>
        <w:tabs>
          <w:tab w:val="left" w:pos="567"/>
        </w:tabs>
        <w:spacing w:after="0" w:line="240" w:lineRule="auto"/>
        <w:ind w:left="564" w:hanging="564"/>
        <w:jc w:val="both"/>
        <w:rPr>
          <w:rFonts w:cstheme="minorHAnsi"/>
          <w:sz w:val="18"/>
          <w:szCs w:val="18"/>
        </w:rPr>
      </w:pPr>
      <w:r w:rsidRPr="006263B7">
        <w:rPr>
          <w:rFonts w:cstheme="minorHAnsi"/>
          <w:sz w:val="18"/>
          <w:szCs w:val="18"/>
        </w:rPr>
        <w:t>§ 1.1</w:t>
      </w:r>
      <w:r w:rsidR="009E101F" w:rsidRPr="006263B7">
        <w:rPr>
          <w:rFonts w:cstheme="minorHAnsi"/>
          <w:sz w:val="18"/>
          <w:szCs w:val="18"/>
        </w:rPr>
        <w:tab/>
        <w:t xml:space="preserve">Foreningens navn er </w:t>
      </w:r>
      <w:r w:rsidR="009E101F" w:rsidRPr="006263B7">
        <w:rPr>
          <w:rFonts w:cstheme="minorHAnsi"/>
          <w:i/>
          <w:sz w:val="18"/>
          <w:szCs w:val="18"/>
        </w:rPr>
        <w:t>Københavns Trampolinklub</w:t>
      </w:r>
      <w:r w:rsidR="009E101F" w:rsidRPr="006263B7">
        <w:rPr>
          <w:rFonts w:cstheme="minorHAnsi"/>
          <w:sz w:val="18"/>
          <w:szCs w:val="18"/>
        </w:rPr>
        <w:t xml:space="preserve"> – forkortet KTK -, skiftet til nuværende navn den 19. juni 2010.  Foreningen er stiftet den 14. april 1977 med navnet </w:t>
      </w:r>
      <w:r w:rsidR="00C47B52" w:rsidRPr="006263B7">
        <w:rPr>
          <w:rFonts w:cstheme="minorHAnsi"/>
          <w:sz w:val="18"/>
          <w:szCs w:val="18"/>
        </w:rPr>
        <w:t>’</w:t>
      </w:r>
      <w:r w:rsidR="009E101F" w:rsidRPr="006263B7">
        <w:rPr>
          <w:rFonts w:cstheme="minorHAnsi"/>
          <w:sz w:val="18"/>
          <w:szCs w:val="18"/>
        </w:rPr>
        <w:t>Nørrebro Trampolinklub af 1977</w:t>
      </w:r>
      <w:r w:rsidR="00C47B52" w:rsidRPr="006263B7">
        <w:rPr>
          <w:rFonts w:cstheme="minorHAnsi"/>
          <w:sz w:val="18"/>
          <w:szCs w:val="18"/>
        </w:rPr>
        <w:t>’</w:t>
      </w:r>
      <w:r w:rsidR="009E101F" w:rsidRPr="006263B7">
        <w:rPr>
          <w:rFonts w:cstheme="minorHAnsi"/>
          <w:sz w:val="18"/>
          <w:szCs w:val="18"/>
        </w:rPr>
        <w:t xml:space="preserve"> (NT77).</w:t>
      </w:r>
    </w:p>
    <w:p w14:paraId="1A657AFD" w14:textId="422C009F" w:rsidR="00570C2E" w:rsidRPr="006263B7" w:rsidRDefault="00570C2E" w:rsidP="008601D0">
      <w:pPr>
        <w:tabs>
          <w:tab w:val="left" w:pos="567"/>
        </w:tabs>
        <w:spacing w:after="0" w:line="240" w:lineRule="auto"/>
        <w:ind w:left="564" w:hanging="564"/>
        <w:jc w:val="both"/>
        <w:rPr>
          <w:rFonts w:cstheme="minorHAnsi"/>
          <w:sz w:val="18"/>
          <w:szCs w:val="18"/>
        </w:rPr>
      </w:pPr>
    </w:p>
    <w:p w14:paraId="7CA40109" w14:textId="77777777" w:rsidR="00F204A9" w:rsidRDefault="00570C2E" w:rsidP="00F204A9">
      <w:pPr>
        <w:tabs>
          <w:tab w:val="left" w:pos="567"/>
        </w:tabs>
        <w:spacing w:after="0" w:line="240" w:lineRule="auto"/>
        <w:ind w:left="564" w:hanging="564"/>
        <w:jc w:val="both"/>
        <w:rPr>
          <w:rFonts w:cstheme="minorHAnsi"/>
          <w:sz w:val="18"/>
          <w:szCs w:val="18"/>
        </w:rPr>
      </w:pPr>
      <w:r w:rsidRPr="006263B7">
        <w:rPr>
          <w:rFonts w:cstheme="minorHAnsi"/>
          <w:sz w:val="18"/>
          <w:szCs w:val="18"/>
        </w:rPr>
        <w:t>§ 1.2</w:t>
      </w:r>
      <w:r w:rsidRPr="006263B7">
        <w:rPr>
          <w:rFonts w:cstheme="minorHAnsi"/>
          <w:sz w:val="18"/>
          <w:szCs w:val="18"/>
        </w:rPr>
        <w:tab/>
      </w:r>
      <w:r w:rsidR="007E0AA0" w:rsidRPr="006263B7">
        <w:rPr>
          <w:rFonts w:cstheme="minorHAnsi"/>
          <w:sz w:val="18"/>
          <w:szCs w:val="18"/>
        </w:rPr>
        <w:t>Foreningen er medlem af Danmarks Gymnastik Forbund (</w:t>
      </w:r>
      <w:proofErr w:type="spellStart"/>
      <w:r w:rsidR="007E0AA0" w:rsidRPr="006263B7">
        <w:rPr>
          <w:rFonts w:cstheme="minorHAnsi"/>
          <w:sz w:val="18"/>
          <w:szCs w:val="18"/>
        </w:rPr>
        <w:t>GymDanmark</w:t>
      </w:r>
      <w:proofErr w:type="spellEnd"/>
      <w:r w:rsidR="007E0AA0" w:rsidRPr="006263B7">
        <w:rPr>
          <w:rFonts w:cstheme="minorHAnsi"/>
          <w:sz w:val="18"/>
          <w:szCs w:val="18"/>
        </w:rPr>
        <w:t>), organiseret under Danmarks Idrætsforbund (DIF). Medlemskab af andre interessevaretagelsesorganisationer optages, så foreningens samlede virke rettelig og retsligt tilgodeses.</w:t>
      </w:r>
    </w:p>
    <w:p w14:paraId="4E95F138" w14:textId="2164E6D8" w:rsidR="00676854" w:rsidRPr="006263B7" w:rsidRDefault="00676854" w:rsidP="00B76F2B">
      <w:pPr>
        <w:tabs>
          <w:tab w:val="left" w:pos="567"/>
        </w:tabs>
        <w:spacing w:before="240" w:after="0" w:line="240" w:lineRule="auto"/>
        <w:ind w:left="564" w:hanging="564"/>
        <w:jc w:val="both"/>
        <w:rPr>
          <w:rFonts w:cstheme="minorHAnsi"/>
          <w:sz w:val="18"/>
          <w:szCs w:val="18"/>
        </w:rPr>
      </w:pPr>
      <w:r w:rsidRPr="00B76F2B">
        <w:rPr>
          <w:rFonts w:cstheme="minorHAnsi"/>
          <w:b/>
          <w:sz w:val="18"/>
          <w:szCs w:val="18"/>
        </w:rPr>
        <w:t>§ 2</w:t>
      </w:r>
      <w:r w:rsidRPr="00B76F2B">
        <w:rPr>
          <w:rFonts w:cstheme="minorHAnsi"/>
          <w:b/>
          <w:sz w:val="18"/>
          <w:szCs w:val="18"/>
        </w:rPr>
        <w:tab/>
        <w:t>Foreningens formål og virke</w:t>
      </w:r>
    </w:p>
    <w:p w14:paraId="0CB65C80" w14:textId="4353719D" w:rsidR="00175BD3" w:rsidRDefault="00D04788" w:rsidP="008601D0">
      <w:pPr>
        <w:tabs>
          <w:tab w:val="left" w:pos="567"/>
        </w:tabs>
        <w:spacing w:after="0"/>
        <w:ind w:left="564" w:right="-71" w:hanging="564"/>
        <w:rPr>
          <w:rFonts w:cstheme="minorHAnsi"/>
          <w:sz w:val="18"/>
          <w:szCs w:val="18"/>
        </w:rPr>
      </w:pPr>
      <w:r w:rsidRPr="006263B7">
        <w:rPr>
          <w:rFonts w:cstheme="minorHAnsi"/>
          <w:sz w:val="18"/>
          <w:szCs w:val="18"/>
        </w:rPr>
        <w:t>§ 2.1</w:t>
      </w:r>
      <w:r w:rsidRPr="006263B7">
        <w:rPr>
          <w:rFonts w:cstheme="minorHAnsi"/>
          <w:sz w:val="18"/>
          <w:szCs w:val="18"/>
        </w:rPr>
        <w:tab/>
      </w:r>
      <w:r w:rsidR="000A7AE0">
        <w:rPr>
          <w:rFonts w:cstheme="minorHAnsi"/>
          <w:sz w:val="18"/>
          <w:szCs w:val="18"/>
        </w:rPr>
        <w:t>Fo</w:t>
      </w:r>
      <w:r w:rsidR="00895164">
        <w:rPr>
          <w:rFonts w:cstheme="minorHAnsi"/>
          <w:sz w:val="18"/>
          <w:szCs w:val="18"/>
        </w:rPr>
        <w:t>reningens</w:t>
      </w:r>
      <w:r w:rsidR="00175BD3" w:rsidRPr="006263B7">
        <w:rPr>
          <w:rFonts w:cstheme="minorHAnsi"/>
          <w:sz w:val="18"/>
          <w:szCs w:val="18"/>
        </w:rPr>
        <w:t xml:space="preserve"> formål er</w:t>
      </w:r>
      <w:r w:rsidR="00CB0F84" w:rsidRPr="006263B7">
        <w:rPr>
          <w:rFonts w:cstheme="minorHAnsi"/>
          <w:sz w:val="18"/>
          <w:szCs w:val="18"/>
        </w:rPr>
        <w:t xml:space="preserve"> a</w:t>
      </w:r>
      <w:r w:rsidR="00175BD3" w:rsidRPr="006263B7">
        <w:rPr>
          <w:rFonts w:cstheme="minorHAnsi"/>
          <w:sz w:val="18"/>
          <w:szCs w:val="18"/>
        </w:rPr>
        <w:t>t udbrede</w:t>
      </w:r>
      <w:r w:rsidR="000A7AE0">
        <w:rPr>
          <w:rFonts w:cstheme="minorHAnsi"/>
          <w:sz w:val="18"/>
          <w:szCs w:val="18"/>
        </w:rPr>
        <w:t xml:space="preserve"> </w:t>
      </w:r>
      <w:r w:rsidR="00CB0F84" w:rsidRPr="006263B7">
        <w:rPr>
          <w:rFonts w:cstheme="minorHAnsi"/>
          <w:sz w:val="18"/>
          <w:szCs w:val="18"/>
        </w:rPr>
        <w:t>i</w:t>
      </w:r>
      <w:r w:rsidR="00175BD3" w:rsidRPr="006263B7">
        <w:rPr>
          <w:rFonts w:cstheme="minorHAnsi"/>
          <w:sz w:val="18"/>
          <w:szCs w:val="18"/>
        </w:rPr>
        <w:t>nteressen for trampolinspring som både motions- og konkurrence</w:t>
      </w:r>
      <w:r w:rsidR="00502A7E">
        <w:rPr>
          <w:rFonts w:cstheme="minorHAnsi"/>
          <w:sz w:val="18"/>
          <w:szCs w:val="18"/>
        </w:rPr>
        <w:t>-</w:t>
      </w:r>
      <w:r w:rsidR="00175BD3" w:rsidRPr="006263B7">
        <w:rPr>
          <w:rFonts w:cstheme="minorHAnsi"/>
          <w:sz w:val="18"/>
          <w:szCs w:val="18"/>
        </w:rPr>
        <w:t>idræt. KTK vil skabe de bedste forhold og muligheder for medlemmerne til at dyrke trampolinsporten gennem bl.a. talentudvikling og elitearbejde.</w:t>
      </w:r>
    </w:p>
    <w:p w14:paraId="733A712B" w14:textId="77777777" w:rsidR="00963F09" w:rsidRDefault="00963F09" w:rsidP="008601D0">
      <w:pPr>
        <w:tabs>
          <w:tab w:val="left" w:pos="567"/>
        </w:tabs>
        <w:spacing w:after="0"/>
        <w:ind w:left="564" w:right="-71" w:hanging="564"/>
        <w:rPr>
          <w:rFonts w:cstheme="minorHAnsi"/>
          <w:sz w:val="18"/>
          <w:szCs w:val="18"/>
        </w:rPr>
      </w:pPr>
    </w:p>
    <w:p w14:paraId="423B747D" w14:textId="38AD904E" w:rsidR="008601D0" w:rsidRDefault="00895164" w:rsidP="00792599">
      <w:pPr>
        <w:tabs>
          <w:tab w:val="left" w:pos="567"/>
        </w:tabs>
        <w:spacing w:line="240" w:lineRule="auto"/>
        <w:ind w:left="567" w:right="-71" w:hanging="567"/>
        <w:jc w:val="both"/>
      </w:pPr>
      <w:r w:rsidRPr="00AF63BE">
        <w:rPr>
          <w:rFonts w:cstheme="minorHAnsi"/>
          <w:sz w:val="18"/>
          <w:szCs w:val="18"/>
        </w:rPr>
        <w:t>§ 2.2</w:t>
      </w:r>
      <w:r w:rsidR="00963F09" w:rsidRPr="00AF63BE">
        <w:rPr>
          <w:rFonts w:cstheme="minorHAnsi"/>
          <w:sz w:val="18"/>
          <w:szCs w:val="18"/>
        </w:rPr>
        <w:tab/>
      </w:r>
      <w:r w:rsidR="00AF63BE" w:rsidRPr="00AF63BE">
        <w:rPr>
          <w:sz w:val="18"/>
          <w:szCs w:val="18"/>
        </w:rPr>
        <w:t>Foreningens formål søges endvidere opfyldt ved salg af varer og</w:t>
      </w:r>
      <w:r w:rsidR="00AF63BE">
        <w:rPr>
          <w:sz w:val="18"/>
          <w:szCs w:val="18"/>
        </w:rPr>
        <w:t xml:space="preserve"> </w:t>
      </w:r>
      <w:r w:rsidR="00AF63BE" w:rsidRPr="00AF63BE">
        <w:rPr>
          <w:sz w:val="18"/>
          <w:szCs w:val="18"/>
        </w:rPr>
        <w:t>tjenesteydelser som relaterer sig til dens virke og fortsatte</w:t>
      </w:r>
      <w:r w:rsidR="00AF63BE">
        <w:rPr>
          <w:sz w:val="18"/>
          <w:szCs w:val="18"/>
        </w:rPr>
        <w:t xml:space="preserve"> </w:t>
      </w:r>
      <w:r w:rsidR="00AF63BE" w:rsidRPr="00AF63BE">
        <w:rPr>
          <w:sz w:val="18"/>
          <w:szCs w:val="18"/>
        </w:rPr>
        <w:t>udvikling</w:t>
      </w:r>
      <w:r w:rsidR="00AF63BE">
        <w:t>.</w:t>
      </w:r>
    </w:p>
    <w:p w14:paraId="1AAE0D03" w14:textId="685CEAAA" w:rsidR="002E3B4C" w:rsidRDefault="00D424F3" w:rsidP="002E3B4C">
      <w:pPr>
        <w:tabs>
          <w:tab w:val="left" w:pos="567"/>
        </w:tabs>
        <w:spacing w:line="240" w:lineRule="auto"/>
        <w:ind w:left="564" w:right="-71" w:hanging="564"/>
        <w:jc w:val="both"/>
        <w:rPr>
          <w:sz w:val="18"/>
          <w:szCs w:val="18"/>
        </w:rPr>
      </w:pPr>
      <w:r w:rsidRPr="002E3B4C">
        <w:rPr>
          <w:rFonts w:cstheme="minorHAnsi"/>
          <w:sz w:val="18"/>
          <w:szCs w:val="18"/>
        </w:rPr>
        <w:t>§ 2.3</w:t>
      </w:r>
      <w:r w:rsidRPr="002E3B4C">
        <w:rPr>
          <w:rFonts w:cstheme="minorHAnsi"/>
          <w:sz w:val="18"/>
          <w:szCs w:val="18"/>
        </w:rPr>
        <w:tab/>
      </w:r>
      <w:r w:rsidR="002E3B4C" w:rsidRPr="002E3B4C">
        <w:rPr>
          <w:sz w:val="18"/>
          <w:szCs w:val="18"/>
        </w:rPr>
        <w:t xml:space="preserve">Foreningen kan på sit program optage andre </w:t>
      </w:r>
      <w:proofErr w:type="spellStart"/>
      <w:r w:rsidR="002E3B4C" w:rsidRPr="002E3B4C">
        <w:rPr>
          <w:sz w:val="18"/>
          <w:szCs w:val="18"/>
        </w:rPr>
        <w:t>idræts</w:t>
      </w:r>
      <w:r w:rsidR="002D31AB">
        <w:rPr>
          <w:sz w:val="18"/>
          <w:szCs w:val="18"/>
        </w:rPr>
        <w:t>-</w:t>
      </w:r>
      <w:r w:rsidR="002E3B4C" w:rsidRPr="002E3B4C">
        <w:rPr>
          <w:sz w:val="18"/>
          <w:szCs w:val="18"/>
        </w:rPr>
        <w:t>mæssige</w:t>
      </w:r>
      <w:proofErr w:type="spellEnd"/>
      <w:r w:rsidR="002E3B4C" w:rsidRPr="002E3B4C">
        <w:rPr>
          <w:sz w:val="18"/>
          <w:szCs w:val="18"/>
        </w:rPr>
        <w:t xml:space="preserve"> aktiviteter og aktiviteter som vurderes at understøtte, komplementere eller videreudvikle dens formål og virke.</w:t>
      </w:r>
    </w:p>
    <w:p w14:paraId="4FA37045" w14:textId="3C3B7741" w:rsidR="00252DC7" w:rsidRDefault="00252DC7" w:rsidP="0082796E">
      <w:pPr>
        <w:tabs>
          <w:tab w:val="left" w:pos="567"/>
        </w:tabs>
        <w:spacing w:after="0" w:line="240" w:lineRule="auto"/>
        <w:ind w:left="564" w:right="-71" w:hanging="564"/>
        <w:jc w:val="both"/>
        <w:rPr>
          <w:sz w:val="18"/>
          <w:szCs w:val="18"/>
        </w:rPr>
      </w:pPr>
      <w:r>
        <w:rPr>
          <w:sz w:val="18"/>
          <w:szCs w:val="18"/>
        </w:rPr>
        <w:t>§ 2.4</w:t>
      </w:r>
      <w:r>
        <w:rPr>
          <w:sz w:val="18"/>
          <w:szCs w:val="18"/>
        </w:rPr>
        <w:tab/>
      </w:r>
      <w:r w:rsidR="0082796E" w:rsidRPr="0082796E">
        <w:rPr>
          <w:sz w:val="18"/>
          <w:szCs w:val="18"/>
        </w:rPr>
        <w:t>Foreningen kan indgå samarbejde med aktører i og uden for Danmark. Samarbejdet fastlægges ved skriftlig aftale.</w:t>
      </w:r>
    </w:p>
    <w:p w14:paraId="505ABB13" w14:textId="43C7A62A" w:rsidR="0082796E" w:rsidRDefault="0082796E" w:rsidP="0082796E">
      <w:pPr>
        <w:tabs>
          <w:tab w:val="left" w:pos="567"/>
        </w:tabs>
        <w:spacing w:after="0" w:line="240" w:lineRule="auto"/>
        <w:ind w:left="564" w:right="-71" w:hanging="564"/>
        <w:jc w:val="both"/>
        <w:rPr>
          <w:sz w:val="18"/>
          <w:szCs w:val="18"/>
        </w:rPr>
      </w:pPr>
    </w:p>
    <w:p w14:paraId="267BF9B9" w14:textId="77777777" w:rsidR="00F204A9" w:rsidRDefault="0082796E" w:rsidP="00F204A9">
      <w:pPr>
        <w:tabs>
          <w:tab w:val="left" w:pos="567"/>
        </w:tabs>
        <w:spacing w:after="0" w:line="240" w:lineRule="auto"/>
        <w:ind w:left="564" w:right="-71" w:hanging="564"/>
        <w:jc w:val="both"/>
        <w:rPr>
          <w:sz w:val="18"/>
          <w:szCs w:val="18"/>
        </w:rPr>
      </w:pPr>
      <w:r w:rsidRPr="00620F91">
        <w:rPr>
          <w:sz w:val="18"/>
          <w:szCs w:val="18"/>
        </w:rPr>
        <w:t>§ 2.5</w:t>
      </w:r>
      <w:r w:rsidRPr="00620F91">
        <w:rPr>
          <w:sz w:val="18"/>
          <w:szCs w:val="18"/>
        </w:rPr>
        <w:tab/>
      </w:r>
      <w:r w:rsidR="00620F91" w:rsidRPr="00620F91">
        <w:rPr>
          <w:sz w:val="18"/>
          <w:szCs w:val="18"/>
        </w:rPr>
        <w:t>Foreningen støtter kulturel mangfoldighed og er uafhængig af politiske, økonomiske og religiøse interesser. KTKs virke hviler på de demokratiske grundværdier, der kendetegner det danske samfund.</w:t>
      </w:r>
    </w:p>
    <w:p w14:paraId="57236693" w14:textId="7D27E906" w:rsidR="00AE4439" w:rsidRPr="00B76F2B" w:rsidRDefault="00F204A9" w:rsidP="00F204A9">
      <w:pPr>
        <w:tabs>
          <w:tab w:val="left" w:pos="567"/>
        </w:tabs>
        <w:spacing w:before="240" w:after="0" w:line="240" w:lineRule="auto"/>
        <w:ind w:left="564" w:right="-71" w:hanging="564"/>
        <w:jc w:val="both"/>
        <w:rPr>
          <w:b/>
          <w:sz w:val="18"/>
          <w:szCs w:val="18"/>
        </w:rPr>
      </w:pPr>
      <w:r w:rsidRPr="00B76F2B">
        <w:rPr>
          <w:b/>
          <w:sz w:val="18"/>
          <w:szCs w:val="18"/>
        </w:rPr>
        <w:t>§</w:t>
      </w:r>
      <w:r w:rsidR="00AE4439" w:rsidRPr="00B76F2B">
        <w:rPr>
          <w:b/>
          <w:sz w:val="18"/>
          <w:szCs w:val="18"/>
        </w:rPr>
        <w:t xml:space="preserve"> 3</w:t>
      </w:r>
      <w:r w:rsidR="005C232F" w:rsidRPr="00B76F2B">
        <w:rPr>
          <w:b/>
          <w:sz w:val="18"/>
          <w:szCs w:val="18"/>
        </w:rPr>
        <w:tab/>
        <w:t>Hjemsted og hjemting</w:t>
      </w:r>
    </w:p>
    <w:p w14:paraId="6EC2FCDA" w14:textId="77777777" w:rsidR="00C13FD4" w:rsidRDefault="00C13FD4" w:rsidP="00C13FD4">
      <w:pPr>
        <w:tabs>
          <w:tab w:val="left" w:pos="567"/>
        </w:tabs>
        <w:ind w:left="564" w:right="-71" w:hanging="564"/>
        <w:jc w:val="both"/>
        <w:rPr>
          <w:sz w:val="18"/>
          <w:szCs w:val="18"/>
        </w:rPr>
      </w:pPr>
      <w:r>
        <w:rPr>
          <w:sz w:val="18"/>
          <w:szCs w:val="18"/>
        </w:rPr>
        <w:t>§ 3.1</w:t>
      </w:r>
      <w:r>
        <w:rPr>
          <w:sz w:val="18"/>
          <w:szCs w:val="18"/>
        </w:rPr>
        <w:tab/>
      </w:r>
      <w:r w:rsidR="004A17E7" w:rsidRPr="004A17E7">
        <w:rPr>
          <w:sz w:val="18"/>
          <w:szCs w:val="18"/>
        </w:rPr>
        <w:t>Foreningen er hjemmehørende i Københavns Kommune med foreningsnummer: 24131, identificeret ved CVR nr.: 29719489.</w:t>
      </w:r>
    </w:p>
    <w:p w14:paraId="32A89D85" w14:textId="657F30F2" w:rsidR="004A17E7" w:rsidRDefault="00C13FD4" w:rsidP="00C13FD4">
      <w:pPr>
        <w:tabs>
          <w:tab w:val="left" w:pos="567"/>
        </w:tabs>
        <w:ind w:left="564" w:right="-71" w:hanging="564"/>
        <w:jc w:val="both"/>
        <w:rPr>
          <w:sz w:val="18"/>
          <w:szCs w:val="18"/>
        </w:rPr>
      </w:pPr>
      <w:r>
        <w:rPr>
          <w:sz w:val="18"/>
          <w:szCs w:val="18"/>
        </w:rPr>
        <w:t xml:space="preserve">§ 3.2 </w:t>
      </w:r>
      <w:r>
        <w:rPr>
          <w:sz w:val="18"/>
          <w:szCs w:val="18"/>
        </w:rPr>
        <w:tab/>
      </w:r>
      <w:r w:rsidR="004A17E7" w:rsidRPr="004A17E7">
        <w:rPr>
          <w:sz w:val="18"/>
          <w:szCs w:val="18"/>
        </w:rPr>
        <w:t>Foreningens adresse er forkvindens/-mandens adresse.</w:t>
      </w:r>
    </w:p>
    <w:p w14:paraId="39AE1EFB" w14:textId="77777777" w:rsidR="00FB2160" w:rsidRDefault="00B76F2B" w:rsidP="00FB2160">
      <w:pPr>
        <w:tabs>
          <w:tab w:val="left" w:pos="567"/>
        </w:tabs>
        <w:spacing w:after="0"/>
        <w:ind w:left="564" w:right="-71" w:hanging="564"/>
        <w:jc w:val="both"/>
        <w:rPr>
          <w:b/>
          <w:sz w:val="18"/>
          <w:szCs w:val="18"/>
        </w:rPr>
      </w:pPr>
      <w:r>
        <w:rPr>
          <w:b/>
          <w:sz w:val="18"/>
          <w:szCs w:val="18"/>
        </w:rPr>
        <w:t>§ 4</w:t>
      </w:r>
      <w:r>
        <w:rPr>
          <w:b/>
          <w:sz w:val="18"/>
          <w:szCs w:val="18"/>
        </w:rPr>
        <w:tab/>
        <w:t>Medlemskreds</w:t>
      </w:r>
    </w:p>
    <w:p w14:paraId="30208FA0" w14:textId="77777777" w:rsidR="00FB2160" w:rsidRDefault="00E47E29" w:rsidP="00FB2160">
      <w:pPr>
        <w:tabs>
          <w:tab w:val="left" w:pos="567"/>
        </w:tabs>
        <w:spacing w:line="240" w:lineRule="auto"/>
        <w:ind w:left="564" w:right="-71" w:hanging="564"/>
        <w:jc w:val="both"/>
        <w:rPr>
          <w:b/>
          <w:sz w:val="18"/>
          <w:szCs w:val="18"/>
        </w:rPr>
      </w:pPr>
      <w:r w:rsidRPr="00E47E29">
        <w:rPr>
          <w:sz w:val="18"/>
          <w:szCs w:val="18"/>
        </w:rPr>
        <w:t>§ 4.1</w:t>
      </w:r>
      <w:r w:rsidRPr="00E47E29">
        <w:rPr>
          <w:sz w:val="18"/>
          <w:szCs w:val="18"/>
        </w:rPr>
        <w:tab/>
        <w:t>Som medlem kan optages enhver, som anerkender foreningens formål, vedtægter, værdisæt og etiske kodeks, og som ikke er ekskluderet af D.I.F eller tilsvarende interesseorganisation.</w:t>
      </w:r>
      <w:bookmarkStart w:id="0" w:name="_GoBack"/>
      <w:bookmarkEnd w:id="0"/>
    </w:p>
    <w:p w14:paraId="124F0440" w14:textId="77777777" w:rsidR="0025595A" w:rsidRDefault="00FB2160" w:rsidP="00FB2160">
      <w:pPr>
        <w:tabs>
          <w:tab w:val="left" w:pos="567"/>
        </w:tabs>
        <w:spacing w:line="240" w:lineRule="auto"/>
        <w:ind w:left="564" w:right="-71" w:hanging="564"/>
        <w:jc w:val="both"/>
        <w:rPr>
          <w:sz w:val="18"/>
          <w:szCs w:val="18"/>
        </w:rPr>
      </w:pPr>
      <w:r>
        <w:rPr>
          <w:sz w:val="18"/>
          <w:szCs w:val="18"/>
        </w:rPr>
        <w:tab/>
      </w:r>
    </w:p>
    <w:p w14:paraId="733BB73D" w14:textId="77777777" w:rsidR="0025595A" w:rsidRDefault="0025595A" w:rsidP="00FB2160">
      <w:pPr>
        <w:tabs>
          <w:tab w:val="left" w:pos="567"/>
        </w:tabs>
        <w:spacing w:line="240" w:lineRule="auto"/>
        <w:ind w:left="564" w:right="-71" w:hanging="564"/>
        <w:jc w:val="both"/>
        <w:rPr>
          <w:sz w:val="18"/>
          <w:szCs w:val="18"/>
        </w:rPr>
      </w:pPr>
    </w:p>
    <w:p w14:paraId="4010F651" w14:textId="77777777" w:rsidR="00AC01E6" w:rsidRDefault="0025595A" w:rsidP="00FB2160">
      <w:pPr>
        <w:tabs>
          <w:tab w:val="left" w:pos="567"/>
        </w:tabs>
        <w:spacing w:line="240" w:lineRule="auto"/>
        <w:ind w:left="564" w:right="-71" w:hanging="564"/>
        <w:jc w:val="both"/>
        <w:rPr>
          <w:sz w:val="18"/>
          <w:szCs w:val="18"/>
        </w:rPr>
      </w:pPr>
      <w:r>
        <w:rPr>
          <w:sz w:val="18"/>
          <w:szCs w:val="18"/>
        </w:rPr>
        <w:tab/>
      </w:r>
    </w:p>
    <w:p w14:paraId="0E875DE9" w14:textId="45FA2BA7" w:rsidR="0001704E" w:rsidRDefault="000E6556" w:rsidP="00FB2160">
      <w:pPr>
        <w:tabs>
          <w:tab w:val="left" w:pos="567"/>
        </w:tabs>
        <w:spacing w:line="240" w:lineRule="auto"/>
        <w:ind w:left="564" w:right="-71" w:hanging="564"/>
        <w:jc w:val="both"/>
        <w:rPr>
          <w:sz w:val="18"/>
          <w:szCs w:val="18"/>
        </w:rPr>
      </w:pPr>
      <w:r>
        <w:rPr>
          <w:sz w:val="18"/>
          <w:szCs w:val="18"/>
        </w:rPr>
        <w:tab/>
      </w:r>
      <w:r w:rsidR="00E47E29" w:rsidRPr="00FB2160">
        <w:rPr>
          <w:sz w:val="18"/>
          <w:szCs w:val="18"/>
        </w:rPr>
        <w:t>Optagelse kan ske som aktiv</w:t>
      </w:r>
      <w:r w:rsidR="00444424">
        <w:rPr>
          <w:sz w:val="18"/>
          <w:szCs w:val="18"/>
        </w:rPr>
        <w:t>t</w:t>
      </w:r>
      <w:r w:rsidR="00225D26">
        <w:rPr>
          <w:sz w:val="18"/>
          <w:szCs w:val="18"/>
        </w:rPr>
        <w:t xml:space="preserve"> </w:t>
      </w:r>
      <w:r w:rsidR="00E47E29" w:rsidRPr="00FB2160">
        <w:rPr>
          <w:sz w:val="18"/>
          <w:szCs w:val="18"/>
        </w:rPr>
        <w:t>medlem eller som passiv</w:t>
      </w:r>
      <w:r w:rsidR="00444424">
        <w:rPr>
          <w:sz w:val="18"/>
          <w:szCs w:val="18"/>
        </w:rPr>
        <w:t>t</w:t>
      </w:r>
      <w:r w:rsidR="00E47E29" w:rsidRPr="00FB2160">
        <w:rPr>
          <w:sz w:val="18"/>
          <w:szCs w:val="18"/>
        </w:rPr>
        <w:t xml:space="preserve"> medlem. </w:t>
      </w:r>
      <w:proofErr w:type="spellStart"/>
      <w:r w:rsidR="00E47E29" w:rsidRPr="00FB2160">
        <w:rPr>
          <w:sz w:val="18"/>
          <w:szCs w:val="18"/>
        </w:rPr>
        <w:t>Medlemsskabet</w:t>
      </w:r>
      <w:proofErr w:type="spellEnd"/>
      <w:r w:rsidR="00E47E29" w:rsidRPr="00FB2160">
        <w:rPr>
          <w:sz w:val="18"/>
          <w:szCs w:val="18"/>
        </w:rPr>
        <w:t xml:space="preserve"> er gældende fra tidspunkt for indmeldelse mod betaling af et gebyr. Et medlem er registreret ved et ’brugernavn’.</w:t>
      </w:r>
    </w:p>
    <w:p w14:paraId="05869684" w14:textId="77777777" w:rsidR="0036678C" w:rsidRDefault="00F540A6" w:rsidP="0031079C">
      <w:pPr>
        <w:tabs>
          <w:tab w:val="left" w:pos="567"/>
        </w:tabs>
        <w:spacing w:after="0" w:line="240" w:lineRule="auto"/>
        <w:ind w:left="564" w:right="-71" w:hanging="564"/>
        <w:rPr>
          <w:sz w:val="18"/>
          <w:szCs w:val="18"/>
        </w:rPr>
      </w:pPr>
      <w:r>
        <w:rPr>
          <w:sz w:val="18"/>
          <w:szCs w:val="18"/>
        </w:rPr>
        <w:t>§ 4.2</w:t>
      </w:r>
      <w:r>
        <w:rPr>
          <w:sz w:val="18"/>
          <w:szCs w:val="18"/>
        </w:rPr>
        <w:tab/>
      </w:r>
      <w:r w:rsidR="00FA62FE" w:rsidRPr="00FA62FE">
        <w:rPr>
          <w:sz w:val="18"/>
          <w:szCs w:val="18"/>
        </w:rPr>
        <w:t xml:space="preserve">Børn og unge under 18 år optages med accept fra forældremyndighed eller værge. </w:t>
      </w:r>
    </w:p>
    <w:p w14:paraId="7A1C014A" w14:textId="1748E8F3" w:rsidR="00FB2160" w:rsidRDefault="0036678C" w:rsidP="0031079C">
      <w:pPr>
        <w:tabs>
          <w:tab w:val="left" w:pos="567"/>
        </w:tabs>
        <w:spacing w:after="0" w:line="240" w:lineRule="auto"/>
        <w:ind w:left="564" w:right="-71" w:hanging="564"/>
        <w:rPr>
          <w:sz w:val="18"/>
          <w:szCs w:val="18"/>
        </w:rPr>
      </w:pPr>
      <w:r>
        <w:rPr>
          <w:sz w:val="18"/>
          <w:szCs w:val="18"/>
        </w:rPr>
        <w:tab/>
      </w:r>
      <w:r w:rsidR="00FA62FE" w:rsidRPr="00FA62FE">
        <w:rPr>
          <w:sz w:val="18"/>
          <w:szCs w:val="18"/>
        </w:rPr>
        <w:t>Oprettelse af medlemsprofil ved samtidig betaling af indmeldelsesgebyr/kontingent betragtes som accept.</w:t>
      </w:r>
    </w:p>
    <w:p w14:paraId="26F5C812" w14:textId="77777777" w:rsidR="00E37D6F" w:rsidRDefault="00E37D6F" w:rsidP="00E37D6F">
      <w:pPr>
        <w:tabs>
          <w:tab w:val="left" w:pos="567"/>
        </w:tabs>
        <w:spacing w:after="0" w:line="240" w:lineRule="auto"/>
        <w:ind w:left="564" w:right="-71" w:hanging="564"/>
        <w:jc w:val="both"/>
        <w:rPr>
          <w:sz w:val="18"/>
          <w:szCs w:val="18"/>
        </w:rPr>
      </w:pPr>
    </w:p>
    <w:p w14:paraId="42759D7E" w14:textId="3E0927DE" w:rsidR="00C16B06" w:rsidRDefault="00961FA7" w:rsidP="00E37D6F">
      <w:pPr>
        <w:tabs>
          <w:tab w:val="left" w:pos="567"/>
        </w:tabs>
        <w:spacing w:after="0" w:line="240" w:lineRule="auto"/>
        <w:ind w:left="564" w:right="-71" w:hanging="564"/>
        <w:jc w:val="both"/>
        <w:rPr>
          <w:sz w:val="18"/>
          <w:szCs w:val="18"/>
        </w:rPr>
      </w:pPr>
      <w:r w:rsidRPr="00E37D6F">
        <w:rPr>
          <w:sz w:val="18"/>
          <w:szCs w:val="18"/>
        </w:rPr>
        <w:t>§ 4.3</w:t>
      </w:r>
      <w:r w:rsidRPr="00E37D6F">
        <w:rPr>
          <w:sz w:val="18"/>
          <w:szCs w:val="18"/>
        </w:rPr>
        <w:tab/>
      </w:r>
      <w:r w:rsidR="00E37D6F" w:rsidRPr="00E37D6F">
        <w:rPr>
          <w:sz w:val="18"/>
          <w:szCs w:val="18"/>
        </w:rPr>
        <w:t>Æresmedlemmer betragtes som aktive medlemmer.</w:t>
      </w:r>
    </w:p>
    <w:p w14:paraId="004B3483" w14:textId="602A364B" w:rsidR="00E37D6F" w:rsidRDefault="00E37D6F" w:rsidP="00E37D6F">
      <w:pPr>
        <w:tabs>
          <w:tab w:val="left" w:pos="567"/>
        </w:tabs>
        <w:spacing w:after="0" w:line="240" w:lineRule="auto"/>
        <w:ind w:left="564" w:right="-71" w:hanging="564"/>
        <w:jc w:val="both"/>
        <w:rPr>
          <w:sz w:val="18"/>
          <w:szCs w:val="18"/>
        </w:rPr>
      </w:pPr>
    </w:p>
    <w:p w14:paraId="4E71B7A2" w14:textId="543C65F2" w:rsidR="00E37D6F" w:rsidRDefault="00676F9B" w:rsidP="00E37D6F">
      <w:pPr>
        <w:tabs>
          <w:tab w:val="left" w:pos="567"/>
        </w:tabs>
        <w:spacing w:after="0" w:line="240" w:lineRule="auto"/>
        <w:ind w:left="564" w:right="-71" w:hanging="564"/>
        <w:jc w:val="both"/>
        <w:rPr>
          <w:sz w:val="18"/>
          <w:szCs w:val="18"/>
        </w:rPr>
      </w:pPr>
      <w:r w:rsidRPr="00676F9B">
        <w:rPr>
          <w:b/>
          <w:sz w:val="18"/>
          <w:szCs w:val="18"/>
        </w:rPr>
        <w:t>§ 5</w:t>
      </w:r>
      <w:r w:rsidRPr="00676F9B">
        <w:rPr>
          <w:b/>
          <w:sz w:val="18"/>
          <w:szCs w:val="18"/>
        </w:rPr>
        <w:tab/>
        <w:t>Kapitalforhold og Økonomi</w:t>
      </w:r>
    </w:p>
    <w:p w14:paraId="2C1FCA7C" w14:textId="4A997B64" w:rsidR="00676F9B" w:rsidRDefault="00676F9B" w:rsidP="005A3195">
      <w:pPr>
        <w:tabs>
          <w:tab w:val="left" w:pos="567"/>
        </w:tabs>
        <w:spacing w:line="240" w:lineRule="auto"/>
        <w:ind w:left="564" w:right="-71" w:hanging="564"/>
        <w:jc w:val="both"/>
        <w:rPr>
          <w:sz w:val="18"/>
          <w:szCs w:val="18"/>
        </w:rPr>
      </w:pPr>
      <w:r>
        <w:rPr>
          <w:sz w:val="18"/>
          <w:szCs w:val="18"/>
        </w:rPr>
        <w:t>§ 5.1</w:t>
      </w:r>
      <w:r w:rsidR="009471B1">
        <w:rPr>
          <w:sz w:val="18"/>
          <w:szCs w:val="18"/>
        </w:rPr>
        <w:tab/>
      </w:r>
      <w:r w:rsidR="005A3195" w:rsidRPr="005A3195">
        <w:rPr>
          <w:sz w:val="18"/>
          <w:szCs w:val="18"/>
        </w:rPr>
        <w:t>Foreningens kapital er tilvejebragt ved gaver</w:t>
      </w:r>
      <w:r w:rsidR="005A3195">
        <w:rPr>
          <w:sz w:val="18"/>
          <w:szCs w:val="18"/>
        </w:rPr>
        <w:t xml:space="preserve"> </w:t>
      </w:r>
      <w:r w:rsidR="005A3195" w:rsidRPr="005A3195">
        <w:rPr>
          <w:sz w:val="18"/>
          <w:szCs w:val="18"/>
        </w:rPr>
        <w:t>og opsparede midler. Foreningens udgifter dækkes gennem medlemskontingenter, salg af varer og ydelser, offentlige tilskud, renteindtægter, lejeindtægter (materieludlejning) samt gaver og arv.</w:t>
      </w:r>
    </w:p>
    <w:p w14:paraId="3586AA05" w14:textId="5D1A6D70" w:rsidR="00AF7562" w:rsidRPr="00AF7562" w:rsidRDefault="005A3195" w:rsidP="00AF7562">
      <w:pPr>
        <w:tabs>
          <w:tab w:val="left" w:pos="567"/>
        </w:tabs>
        <w:spacing w:after="0" w:line="240" w:lineRule="auto"/>
        <w:ind w:left="564" w:right="-71" w:hanging="564"/>
        <w:jc w:val="both"/>
        <w:rPr>
          <w:sz w:val="18"/>
          <w:szCs w:val="18"/>
        </w:rPr>
      </w:pPr>
      <w:r>
        <w:rPr>
          <w:sz w:val="18"/>
          <w:szCs w:val="18"/>
        </w:rPr>
        <w:t>§ 5.2</w:t>
      </w:r>
      <w:r>
        <w:rPr>
          <w:sz w:val="18"/>
          <w:szCs w:val="18"/>
        </w:rPr>
        <w:tab/>
      </w:r>
      <w:r w:rsidR="00AF7562" w:rsidRPr="00AF7562">
        <w:rPr>
          <w:sz w:val="18"/>
          <w:szCs w:val="18"/>
        </w:rPr>
        <w:t>Den del af foreningens kapital, der ikke bindes</w:t>
      </w:r>
      <w:r w:rsidR="00AF7562">
        <w:rPr>
          <w:sz w:val="18"/>
          <w:szCs w:val="18"/>
        </w:rPr>
        <w:t xml:space="preserve"> </w:t>
      </w:r>
      <w:r w:rsidR="00AF7562" w:rsidRPr="00AF7562">
        <w:rPr>
          <w:sz w:val="18"/>
          <w:szCs w:val="18"/>
        </w:rPr>
        <w:t xml:space="preserve">i materiel eller fast ejendom og som ikke er nødvendig for foreningens drift, tilfalder foreningen (egenkapital). </w:t>
      </w:r>
    </w:p>
    <w:p w14:paraId="7D1F8B75" w14:textId="63187042" w:rsidR="005A3195" w:rsidRDefault="00AF7562" w:rsidP="00AF7562">
      <w:pPr>
        <w:tabs>
          <w:tab w:val="left" w:pos="567"/>
        </w:tabs>
        <w:spacing w:after="0" w:line="240" w:lineRule="auto"/>
        <w:ind w:left="564" w:right="-71" w:hanging="564"/>
        <w:jc w:val="both"/>
        <w:rPr>
          <w:sz w:val="18"/>
          <w:szCs w:val="18"/>
        </w:rPr>
      </w:pPr>
      <w:r>
        <w:rPr>
          <w:sz w:val="18"/>
          <w:szCs w:val="18"/>
        </w:rPr>
        <w:tab/>
      </w:r>
      <w:r w:rsidRPr="00AF7562">
        <w:rPr>
          <w:sz w:val="18"/>
          <w:szCs w:val="18"/>
        </w:rPr>
        <w:t>Foreningens midler må alene komme foreningens sportslige virke til gode, og et evt. overskud af foreningens drift kan alene tilfalde KTK. Bidrag til KTK, uanset hvordan dette ydes og fra hvem, giver ikke ret til nogen del af foreningens formue eller til udbytte af nogen art.</w:t>
      </w:r>
    </w:p>
    <w:p w14:paraId="3B9779F4" w14:textId="3D2E67A6" w:rsidR="00AF7562" w:rsidRDefault="00AF7562" w:rsidP="00AF7562">
      <w:pPr>
        <w:tabs>
          <w:tab w:val="left" w:pos="567"/>
        </w:tabs>
        <w:spacing w:after="0" w:line="240" w:lineRule="auto"/>
        <w:ind w:left="564" w:right="-71" w:hanging="564"/>
        <w:jc w:val="both"/>
        <w:rPr>
          <w:sz w:val="18"/>
          <w:szCs w:val="18"/>
        </w:rPr>
      </w:pPr>
    </w:p>
    <w:p w14:paraId="7317E40D" w14:textId="77777777" w:rsidR="008F4EF6" w:rsidRPr="004B6930" w:rsidRDefault="002E522C" w:rsidP="004B6930">
      <w:pPr>
        <w:tabs>
          <w:tab w:val="left" w:pos="567"/>
        </w:tabs>
        <w:spacing w:after="0" w:line="240" w:lineRule="auto"/>
        <w:ind w:left="564" w:right="71" w:hanging="564"/>
        <w:jc w:val="both"/>
        <w:rPr>
          <w:sz w:val="18"/>
          <w:szCs w:val="18"/>
        </w:rPr>
      </w:pPr>
      <w:r>
        <w:rPr>
          <w:sz w:val="18"/>
          <w:szCs w:val="18"/>
        </w:rPr>
        <w:t>§ 5.3</w:t>
      </w:r>
      <w:r>
        <w:rPr>
          <w:sz w:val="18"/>
          <w:szCs w:val="18"/>
        </w:rPr>
        <w:tab/>
      </w:r>
      <w:r w:rsidR="008F4EF6" w:rsidRPr="004B6930">
        <w:rPr>
          <w:sz w:val="18"/>
          <w:szCs w:val="18"/>
        </w:rPr>
        <w:t xml:space="preserve">Medlemskontingent for aktive og passive medlemmer fastlægges af generalforsamlingen for et år ad gangen. </w:t>
      </w:r>
    </w:p>
    <w:p w14:paraId="7694BFE1" w14:textId="261762D2" w:rsidR="008F4EF6" w:rsidRPr="004B6930" w:rsidRDefault="004B6930" w:rsidP="004B6930">
      <w:pPr>
        <w:tabs>
          <w:tab w:val="left" w:pos="567"/>
        </w:tabs>
        <w:spacing w:after="0" w:line="240" w:lineRule="auto"/>
        <w:ind w:right="-71"/>
        <w:jc w:val="both"/>
        <w:rPr>
          <w:sz w:val="18"/>
          <w:szCs w:val="18"/>
        </w:rPr>
      </w:pPr>
      <w:r>
        <w:rPr>
          <w:sz w:val="18"/>
          <w:szCs w:val="18"/>
        </w:rPr>
        <w:tab/>
      </w:r>
      <w:r w:rsidR="008F4EF6" w:rsidRPr="004B6930">
        <w:rPr>
          <w:sz w:val="18"/>
          <w:szCs w:val="18"/>
        </w:rPr>
        <w:t>Æresmedlemmer er fritaget for medlemskontingent.</w:t>
      </w:r>
    </w:p>
    <w:p w14:paraId="384B1542" w14:textId="335C3C31" w:rsidR="00AF7562" w:rsidRDefault="004B6930" w:rsidP="004B6930">
      <w:pPr>
        <w:tabs>
          <w:tab w:val="left" w:pos="567"/>
        </w:tabs>
        <w:spacing w:after="0" w:line="240" w:lineRule="auto"/>
        <w:ind w:left="564" w:right="-71" w:hanging="564"/>
        <w:jc w:val="both"/>
        <w:rPr>
          <w:sz w:val="18"/>
          <w:szCs w:val="18"/>
        </w:rPr>
      </w:pPr>
      <w:r>
        <w:rPr>
          <w:sz w:val="18"/>
          <w:szCs w:val="18"/>
        </w:rPr>
        <w:tab/>
      </w:r>
      <w:r w:rsidR="008F4EF6" w:rsidRPr="004B6930">
        <w:rPr>
          <w:sz w:val="18"/>
          <w:szCs w:val="18"/>
        </w:rPr>
        <w:t>Medlemskontingent opkræves fortløbende månedsvis forud (2018: pr. 34.dag) indtil udmeldelsestidspunktet, jf. § 6.1.</w:t>
      </w:r>
    </w:p>
    <w:p w14:paraId="747E04E8" w14:textId="218F21B5" w:rsidR="005E3A80" w:rsidRDefault="005E3A80" w:rsidP="004B6930">
      <w:pPr>
        <w:tabs>
          <w:tab w:val="left" w:pos="567"/>
        </w:tabs>
        <w:spacing w:after="0" w:line="240" w:lineRule="auto"/>
        <w:ind w:left="564" w:right="-71" w:hanging="564"/>
        <w:jc w:val="both"/>
        <w:rPr>
          <w:sz w:val="18"/>
          <w:szCs w:val="18"/>
        </w:rPr>
      </w:pPr>
    </w:p>
    <w:p w14:paraId="1CC12624" w14:textId="5AFDAAC6" w:rsidR="008F4EF6" w:rsidRDefault="005E3A80" w:rsidP="00771B6A">
      <w:pPr>
        <w:tabs>
          <w:tab w:val="left" w:pos="567"/>
        </w:tabs>
        <w:spacing w:after="0" w:line="240" w:lineRule="auto"/>
        <w:ind w:left="564" w:right="-71" w:hanging="564"/>
        <w:jc w:val="both"/>
        <w:rPr>
          <w:sz w:val="18"/>
          <w:szCs w:val="18"/>
        </w:rPr>
      </w:pPr>
      <w:r>
        <w:rPr>
          <w:sz w:val="18"/>
          <w:szCs w:val="18"/>
        </w:rPr>
        <w:t xml:space="preserve">§ 5.4 </w:t>
      </w:r>
      <w:r>
        <w:rPr>
          <w:sz w:val="18"/>
          <w:szCs w:val="18"/>
        </w:rPr>
        <w:tab/>
      </w:r>
      <w:r w:rsidR="004B6930" w:rsidRPr="005E3A80">
        <w:rPr>
          <w:sz w:val="18"/>
          <w:szCs w:val="18"/>
        </w:rPr>
        <w:t>Medlemskontingent fastsættes af generalforsamlingen under hensyn til foreningens nuværende og kommende aktiviteter, foreningens mål for det kommende år og foreningens omfang (medlemmer) og beskaffenhed.</w:t>
      </w:r>
    </w:p>
    <w:p w14:paraId="508D5448" w14:textId="77777777" w:rsidR="00771B6A" w:rsidRDefault="00771B6A" w:rsidP="00771B6A">
      <w:pPr>
        <w:tabs>
          <w:tab w:val="left" w:pos="567"/>
        </w:tabs>
        <w:spacing w:after="0" w:line="240" w:lineRule="auto"/>
        <w:ind w:left="564" w:right="-71" w:hanging="564"/>
        <w:jc w:val="both"/>
        <w:rPr>
          <w:sz w:val="18"/>
          <w:szCs w:val="18"/>
        </w:rPr>
      </w:pPr>
    </w:p>
    <w:p w14:paraId="2AB24643" w14:textId="6F0B051D" w:rsidR="005E3A80" w:rsidRDefault="005E3A80" w:rsidP="00927ED1">
      <w:pPr>
        <w:tabs>
          <w:tab w:val="left" w:pos="567"/>
        </w:tabs>
        <w:spacing w:after="0" w:line="240" w:lineRule="auto"/>
        <w:ind w:left="564" w:right="-71" w:hanging="564"/>
        <w:jc w:val="both"/>
        <w:rPr>
          <w:sz w:val="18"/>
          <w:szCs w:val="18"/>
        </w:rPr>
      </w:pPr>
      <w:r>
        <w:rPr>
          <w:sz w:val="18"/>
          <w:szCs w:val="18"/>
        </w:rPr>
        <w:t>§ 5.5</w:t>
      </w:r>
      <w:r>
        <w:rPr>
          <w:sz w:val="18"/>
          <w:szCs w:val="18"/>
        </w:rPr>
        <w:tab/>
      </w:r>
      <w:r w:rsidR="00927ED1" w:rsidRPr="00927ED1">
        <w:rPr>
          <w:sz w:val="18"/>
          <w:szCs w:val="18"/>
        </w:rPr>
        <w:t>Deltagelse i konkurrencer, stævner, træningslejre og tilsvarende aktiviteter og arrangementer samt indløsning af konkurrencelicens og lignende sker ved hel- eller delvis egenbetaling. Foreningen kan opkræve et ekstragebyr ved overskridelse af tidsfrister for til-og afmelding til aktiviteter som ikke er omfattet af medlemskontingentet. Indbetalte medlemskontingenter og gebyrer refunderes ikke. Der pålægges et administrationsgebyr ved opkrævning af beløb, der ikke er medlemskontingent. Ved udsendelse af betalingspåmindelser (2. og 3. rykkerskrivelse) pålægges et fastlagt rykkergebyr.</w:t>
      </w:r>
    </w:p>
    <w:p w14:paraId="14D01B81" w14:textId="3EAA6E09" w:rsidR="00927ED1" w:rsidRDefault="00927ED1" w:rsidP="00927ED1">
      <w:pPr>
        <w:tabs>
          <w:tab w:val="left" w:pos="567"/>
        </w:tabs>
        <w:spacing w:after="0" w:line="240" w:lineRule="auto"/>
        <w:ind w:left="564" w:right="-71" w:hanging="564"/>
        <w:jc w:val="both"/>
        <w:rPr>
          <w:sz w:val="18"/>
          <w:szCs w:val="18"/>
        </w:rPr>
      </w:pPr>
    </w:p>
    <w:p w14:paraId="6530B085" w14:textId="77777777" w:rsidR="000E6556" w:rsidRDefault="000E6556" w:rsidP="00FD7891">
      <w:pPr>
        <w:tabs>
          <w:tab w:val="left" w:pos="567"/>
        </w:tabs>
        <w:spacing w:after="0" w:line="240" w:lineRule="auto"/>
        <w:ind w:right="709"/>
        <w:jc w:val="both"/>
        <w:rPr>
          <w:sz w:val="18"/>
          <w:szCs w:val="18"/>
        </w:rPr>
      </w:pPr>
    </w:p>
    <w:p w14:paraId="0DE8EDC0" w14:textId="77777777" w:rsidR="000E6556" w:rsidRDefault="000E6556" w:rsidP="00FD7891">
      <w:pPr>
        <w:tabs>
          <w:tab w:val="left" w:pos="567"/>
        </w:tabs>
        <w:spacing w:after="0" w:line="240" w:lineRule="auto"/>
        <w:ind w:right="709"/>
        <w:jc w:val="both"/>
        <w:rPr>
          <w:sz w:val="18"/>
          <w:szCs w:val="18"/>
        </w:rPr>
      </w:pPr>
    </w:p>
    <w:p w14:paraId="18352C45" w14:textId="77777777" w:rsidR="00C466FA" w:rsidRDefault="00C466FA" w:rsidP="00FD7891">
      <w:pPr>
        <w:tabs>
          <w:tab w:val="left" w:pos="567"/>
        </w:tabs>
        <w:spacing w:after="0" w:line="240" w:lineRule="auto"/>
        <w:ind w:right="709"/>
        <w:jc w:val="both"/>
        <w:rPr>
          <w:sz w:val="18"/>
          <w:szCs w:val="18"/>
        </w:rPr>
      </w:pPr>
    </w:p>
    <w:p w14:paraId="767CA58D" w14:textId="77777777" w:rsidR="00C466FA" w:rsidRDefault="00C466FA" w:rsidP="00FD7891">
      <w:pPr>
        <w:tabs>
          <w:tab w:val="left" w:pos="567"/>
        </w:tabs>
        <w:spacing w:after="0" w:line="240" w:lineRule="auto"/>
        <w:ind w:right="709"/>
        <w:jc w:val="both"/>
        <w:rPr>
          <w:sz w:val="18"/>
          <w:szCs w:val="18"/>
        </w:rPr>
      </w:pPr>
    </w:p>
    <w:p w14:paraId="6796B480" w14:textId="4AF00F02" w:rsidR="00FD7891" w:rsidRPr="00FD7891" w:rsidRDefault="002A13E5" w:rsidP="00FD7891">
      <w:pPr>
        <w:tabs>
          <w:tab w:val="left" w:pos="567"/>
        </w:tabs>
        <w:spacing w:after="0" w:line="240" w:lineRule="auto"/>
        <w:ind w:right="709"/>
        <w:jc w:val="both"/>
        <w:rPr>
          <w:sz w:val="18"/>
          <w:szCs w:val="18"/>
        </w:rPr>
      </w:pPr>
      <w:r>
        <w:rPr>
          <w:sz w:val="18"/>
          <w:szCs w:val="18"/>
        </w:rPr>
        <w:t>§ 5.6</w:t>
      </w:r>
      <w:r>
        <w:rPr>
          <w:sz w:val="18"/>
          <w:szCs w:val="18"/>
        </w:rPr>
        <w:tab/>
      </w:r>
      <w:r w:rsidR="00FD7891" w:rsidRPr="00FD7891">
        <w:rPr>
          <w:sz w:val="18"/>
          <w:szCs w:val="18"/>
        </w:rPr>
        <w:t>Regnskabsåret løber fra 01.01 til 31.12.</w:t>
      </w:r>
    </w:p>
    <w:p w14:paraId="2B4C382C" w14:textId="670F0AAC" w:rsidR="002A13E5" w:rsidRDefault="00FD7891" w:rsidP="00FD7891">
      <w:pPr>
        <w:tabs>
          <w:tab w:val="left" w:pos="567"/>
        </w:tabs>
        <w:spacing w:after="0" w:line="240" w:lineRule="auto"/>
        <w:ind w:left="564" w:right="-71" w:hanging="564"/>
        <w:jc w:val="both"/>
        <w:rPr>
          <w:sz w:val="18"/>
          <w:szCs w:val="18"/>
        </w:rPr>
      </w:pPr>
      <w:r>
        <w:rPr>
          <w:sz w:val="18"/>
          <w:szCs w:val="18"/>
        </w:rPr>
        <w:tab/>
      </w:r>
      <w:r w:rsidRPr="00FD7891">
        <w:rPr>
          <w:sz w:val="18"/>
          <w:szCs w:val="18"/>
        </w:rPr>
        <w:t>Bestyrelsen er ansvarlig overfor generalforsamlingen for budget og regnskab. Foreningens regnskab revideres af den på generalforsamlingen valgte statsautoriserede eller registreret revisor.</w:t>
      </w:r>
    </w:p>
    <w:p w14:paraId="47196697" w14:textId="58E72CA4" w:rsidR="001B6D71" w:rsidRDefault="001B6D71" w:rsidP="00FD7891">
      <w:pPr>
        <w:tabs>
          <w:tab w:val="left" w:pos="567"/>
        </w:tabs>
        <w:spacing w:after="0" w:line="240" w:lineRule="auto"/>
        <w:ind w:left="564" w:right="-71" w:hanging="564"/>
        <w:jc w:val="both"/>
        <w:rPr>
          <w:sz w:val="18"/>
          <w:szCs w:val="18"/>
        </w:rPr>
      </w:pPr>
    </w:p>
    <w:p w14:paraId="37A86B4B" w14:textId="63D83C20" w:rsidR="00771B6A" w:rsidRDefault="00771B6A" w:rsidP="007C39AD">
      <w:pPr>
        <w:tabs>
          <w:tab w:val="left" w:pos="567"/>
        </w:tabs>
        <w:spacing w:line="240" w:lineRule="auto"/>
        <w:ind w:left="564" w:right="-71" w:hanging="564"/>
        <w:jc w:val="both"/>
        <w:rPr>
          <w:sz w:val="18"/>
          <w:szCs w:val="18"/>
        </w:rPr>
      </w:pPr>
      <w:r>
        <w:rPr>
          <w:sz w:val="18"/>
          <w:szCs w:val="18"/>
        </w:rPr>
        <w:t>§ 5.</w:t>
      </w:r>
      <w:r w:rsidR="007C39AD">
        <w:rPr>
          <w:sz w:val="18"/>
          <w:szCs w:val="18"/>
        </w:rPr>
        <w:t>7</w:t>
      </w:r>
      <w:r w:rsidR="007C39AD">
        <w:rPr>
          <w:sz w:val="18"/>
          <w:szCs w:val="18"/>
        </w:rPr>
        <w:tab/>
      </w:r>
      <w:r w:rsidR="007C39AD" w:rsidRPr="007C39AD">
        <w:rPr>
          <w:sz w:val="18"/>
          <w:szCs w:val="18"/>
        </w:rPr>
        <w:t>Alle foreningens aktivitetsenheder er underlagt KTKs økonomiske og administrative retningslinjer og håndteres som selvstændige budget- og regnskabs</w:t>
      </w:r>
      <w:r w:rsidR="00C84375">
        <w:rPr>
          <w:sz w:val="18"/>
          <w:szCs w:val="18"/>
        </w:rPr>
        <w:t>-</w:t>
      </w:r>
      <w:r w:rsidR="007C39AD" w:rsidRPr="007C39AD">
        <w:rPr>
          <w:sz w:val="18"/>
          <w:szCs w:val="18"/>
        </w:rPr>
        <w:t>enheder. Aktivitetsbidrag til foreningens drift og henlæggelser fastlægges af bestyrelsen.</w:t>
      </w:r>
    </w:p>
    <w:p w14:paraId="79877176" w14:textId="6D380CF9" w:rsidR="00124482" w:rsidRDefault="00124482" w:rsidP="00D1780D">
      <w:pPr>
        <w:tabs>
          <w:tab w:val="left" w:pos="567"/>
        </w:tabs>
        <w:spacing w:after="0" w:line="240" w:lineRule="auto"/>
        <w:ind w:left="564" w:right="-71" w:hanging="564"/>
        <w:jc w:val="both"/>
        <w:rPr>
          <w:sz w:val="18"/>
          <w:szCs w:val="18"/>
        </w:rPr>
      </w:pPr>
      <w:r>
        <w:rPr>
          <w:sz w:val="18"/>
          <w:szCs w:val="18"/>
        </w:rPr>
        <w:t>§ 5.8</w:t>
      </w:r>
      <w:r>
        <w:rPr>
          <w:sz w:val="18"/>
          <w:szCs w:val="18"/>
        </w:rPr>
        <w:tab/>
      </w:r>
      <w:r w:rsidR="00D1780D" w:rsidRPr="00D1780D">
        <w:rPr>
          <w:sz w:val="18"/>
          <w:szCs w:val="18"/>
        </w:rPr>
        <w:t>For foreningens forpligtelser hæfter alene dennes til enhver tid værende egenkapital.</w:t>
      </w:r>
    </w:p>
    <w:p w14:paraId="1A56AE4F" w14:textId="0A69DE4D" w:rsidR="00D1780D" w:rsidRDefault="00D1780D" w:rsidP="00D1780D">
      <w:pPr>
        <w:tabs>
          <w:tab w:val="left" w:pos="567"/>
        </w:tabs>
        <w:spacing w:after="0" w:line="240" w:lineRule="auto"/>
        <w:ind w:left="564" w:right="-71" w:hanging="564"/>
        <w:jc w:val="both"/>
        <w:rPr>
          <w:sz w:val="18"/>
          <w:szCs w:val="18"/>
        </w:rPr>
      </w:pPr>
    </w:p>
    <w:p w14:paraId="1A81DC08" w14:textId="56CF1457" w:rsidR="00D1780D" w:rsidRDefault="00D1780D" w:rsidP="00D1780D">
      <w:pPr>
        <w:tabs>
          <w:tab w:val="left" w:pos="567"/>
        </w:tabs>
        <w:spacing w:after="0" w:line="240" w:lineRule="auto"/>
        <w:ind w:left="564" w:right="-71" w:hanging="564"/>
        <w:jc w:val="both"/>
        <w:rPr>
          <w:sz w:val="18"/>
          <w:szCs w:val="18"/>
        </w:rPr>
      </w:pPr>
      <w:r w:rsidRPr="00D1780D">
        <w:rPr>
          <w:b/>
          <w:sz w:val="18"/>
          <w:szCs w:val="18"/>
        </w:rPr>
        <w:t>§ 6</w:t>
      </w:r>
      <w:r w:rsidRPr="00D1780D">
        <w:rPr>
          <w:b/>
          <w:sz w:val="18"/>
          <w:szCs w:val="18"/>
        </w:rPr>
        <w:tab/>
        <w:t>Udmeldelse og eksklusion</w:t>
      </w:r>
    </w:p>
    <w:p w14:paraId="614C2558" w14:textId="11B93FC7" w:rsidR="00D1780D" w:rsidRDefault="00D1780D" w:rsidP="00B75011">
      <w:pPr>
        <w:tabs>
          <w:tab w:val="left" w:pos="567"/>
        </w:tabs>
        <w:spacing w:line="240" w:lineRule="auto"/>
        <w:ind w:left="564" w:right="-71" w:hanging="564"/>
        <w:jc w:val="both"/>
        <w:rPr>
          <w:sz w:val="18"/>
          <w:szCs w:val="18"/>
        </w:rPr>
      </w:pPr>
      <w:r>
        <w:rPr>
          <w:sz w:val="18"/>
          <w:szCs w:val="18"/>
        </w:rPr>
        <w:t>§ 6.1</w:t>
      </w:r>
      <w:r>
        <w:rPr>
          <w:sz w:val="18"/>
          <w:szCs w:val="18"/>
        </w:rPr>
        <w:tab/>
      </w:r>
      <w:r w:rsidR="00B75011" w:rsidRPr="00B75011">
        <w:rPr>
          <w:sz w:val="18"/>
          <w:szCs w:val="18"/>
        </w:rPr>
        <w:t>Til gyldig udmeldelse kræves, at den sker skriftligt og kan kun ske med varsel svarende til kontingentbetalingen, jf. §</w:t>
      </w:r>
      <w:r w:rsidR="004F05A0">
        <w:rPr>
          <w:sz w:val="18"/>
          <w:szCs w:val="18"/>
        </w:rPr>
        <w:t xml:space="preserve"> </w:t>
      </w:r>
      <w:r w:rsidR="00B75011" w:rsidRPr="00B75011">
        <w:rPr>
          <w:sz w:val="18"/>
          <w:szCs w:val="18"/>
        </w:rPr>
        <w:t>5</w:t>
      </w:r>
      <w:r w:rsidR="004F05A0">
        <w:rPr>
          <w:sz w:val="18"/>
          <w:szCs w:val="18"/>
        </w:rPr>
        <w:t>.</w:t>
      </w:r>
      <w:r w:rsidR="00B75011" w:rsidRPr="00B75011">
        <w:rPr>
          <w:sz w:val="18"/>
          <w:szCs w:val="18"/>
        </w:rPr>
        <w:t>3. Medlemmet modtager en skriftlig bekræftelse herpå.</w:t>
      </w:r>
    </w:p>
    <w:p w14:paraId="04EEF4C1" w14:textId="7683840E" w:rsidR="00B75011" w:rsidRDefault="00B75011" w:rsidP="00A46F71">
      <w:pPr>
        <w:tabs>
          <w:tab w:val="left" w:pos="567"/>
        </w:tabs>
        <w:spacing w:after="0" w:line="240" w:lineRule="auto"/>
        <w:ind w:left="564" w:right="-71" w:hanging="564"/>
        <w:jc w:val="both"/>
        <w:rPr>
          <w:sz w:val="18"/>
          <w:szCs w:val="18"/>
        </w:rPr>
      </w:pPr>
      <w:r>
        <w:rPr>
          <w:sz w:val="18"/>
          <w:szCs w:val="18"/>
        </w:rPr>
        <w:t>§</w:t>
      </w:r>
      <w:r w:rsidR="00CE17C5">
        <w:rPr>
          <w:sz w:val="18"/>
          <w:szCs w:val="18"/>
        </w:rPr>
        <w:t xml:space="preserve"> 6.2</w:t>
      </w:r>
      <w:r w:rsidR="00CE17C5">
        <w:rPr>
          <w:sz w:val="18"/>
          <w:szCs w:val="18"/>
        </w:rPr>
        <w:tab/>
      </w:r>
      <w:r w:rsidR="00A46F71" w:rsidRPr="00A46F71">
        <w:rPr>
          <w:sz w:val="18"/>
          <w:szCs w:val="18"/>
        </w:rPr>
        <w:t>Er et medlem, trods skriftlig påmindelse, i restance med mere end 3 kontingentbetalinger kan bestyrelsen ekskludere medlemmet, hvilket vil blive meddelt den pågældende skriftligt. Sker eksklusion grundet kontingentrestance, skal restancebeløbet være klubben i</w:t>
      </w:r>
      <w:r w:rsidR="00A46F71">
        <w:rPr>
          <w:sz w:val="18"/>
          <w:szCs w:val="18"/>
        </w:rPr>
        <w:t xml:space="preserve"> </w:t>
      </w:r>
      <w:r w:rsidR="00A46F71" w:rsidRPr="00A46F71">
        <w:rPr>
          <w:sz w:val="18"/>
          <w:szCs w:val="18"/>
        </w:rPr>
        <w:t xml:space="preserve">hænde, førend </w:t>
      </w:r>
      <w:proofErr w:type="spellStart"/>
      <w:r w:rsidR="00A46F71" w:rsidRPr="00A46F71">
        <w:rPr>
          <w:sz w:val="18"/>
          <w:szCs w:val="18"/>
        </w:rPr>
        <w:t>medlemsskabet</w:t>
      </w:r>
      <w:proofErr w:type="spellEnd"/>
      <w:r w:rsidR="00A46F71" w:rsidRPr="00A46F71">
        <w:rPr>
          <w:sz w:val="18"/>
          <w:szCs w:val="18"/>
        </w:rPr>
        <w:t xml:space="preserve"> kan genoptages.</w:t>
      </w:r>
    </w:p>
    <w:p w14:paraId="369589C6" w14:textId="21D34646" w:rsidR="00A46F71" w:rsidRDefault="00A46F71" w:rsidP="00A46F71">
      <w:pPr>
        <w:tabs>
          <w:tab w:val="left" w:pos="567"/>
        </w:tabs>
        <w:spacing w:after="0" w:line="240" w:lineRule="auto"/>
        <w:ind w:left="564" w:right="-71" w:hanging="564"/>
        <w:jc w:val="both"/>
        <w:rPr>
          <w:sz w:val="18"/>
          <w:szCs w:val="18"/>
        </w:rPr>
      </w:pPr>
    </w:p>
    <w:p w14:paraId="6FCD8697" w14:textId="1EEED976" w:rsidR="00CA0796" w:rsidRDefault="00A46F71" w:rsidP="00CD1E82">
      <w:pPr>
        <w:tabs>
          <w:tab w:val="left" w:pos="567"/>
        </w:tabs>
        <w:spacing w:after="0" w:line="240" w:lineRule="auto"/>
        <w:ind w:left="564" w:right="-71" w:hanging="564"/>
        <w:jc w:val="both"/>
        <w:rPr>
          <w:sz w:val="18"/>
          <w:szCs w:val="18"/>
        </w:rPr>
      </w:pPr>
      <w:r>
        <w:rPr>
          <w:sz w:val="18"/>
          <w:szCs w:val="18"/>
        </w:rPr>
        <w:t>§ 6.3</w:t>
      </w:r>
      <w:r>
        <w:rPr>
          <w:sz w:val="18"/>
          <w:szCs w:val="18"/>
        </w:rPr>
        <w:tab/>
      </w:r>
      <w:r w:rsidR="00CA0796" w:rsidRPr="00CA0796">
        <w:rPr>
          <w:sz w:val="18"/>
          <w:szCs w:val="18"/>
        </w:rPr>
        <w:t xml:space="preserve">Bestyrelsen kan med mindst 2/3 af bestyrelsens stemmer ekskludere et medlem midlertidigt eller endeligt, såfremt medlemmet ikke overholder foreningens vedtægter, retningslinjer, eller særlige forhold giver anledning hertil. Forinden eksklusion skal et medlem skal have mulighed for at fremlægge sit forsvar direkte over for bestyrelsen og har krav på en skriftlig begrundelse for eksklusion. Er et medlem ekskluderet kan personen forlange sin sag behandlet af </w:t>
      </w:r>
      <w:r w:rsidR="00131022">
        <w:rPr>
          <w:sz w:val="18"/>
          <w:szCs w:val="18"/>
        </w:rPr>
        <w:t xml:space="preserve">en dertil </w:t>
      </w:r>
      <w:r w:rsidR="00700AE4">
        <w:rPr>
          <w:sz w:val="18"/>
          <w:szCs w:val="18"/>
        </w:rPr>
        <w:t xml:space="preserve">indkaldt </w:t>
      </w:r>
      <w:r w:rsidR="0016480F">
        <w:rPr>
          <w:sz w:val="18"/>
          <w:szCs w:val="18"/>
        </w:rPr>
        <w:t xml:space="preserve">ekstraordinær </w:t>
      </w:r>
      <w:r w:rsidR="00CA0796" w:rsidRPr="00CA0796">
        <w:rPr>
          <w:sz w:val="18"/>
          <w:szCs w:val="18"/>
        </w:rPr>
        <w:t xml:space="preserve">generalforsamling, hvor vedkommende skal have adgang og taleret. </w:t>
      </w:r>
    </w:p>
    <w:p w14:paraId="0FBE2C61" w14:textId="2010519F" w:rsidR="00796676" w:rsidRDefault="00796676" w:rsidP="00CD1E82">
      <w:pPr>
        <w:tabs>
          <w:tab w:val="left" w:pos="567"/>
        </w:tabs>
        <w:spacing w:after="0" w:line="240" w:lineRule="auto"/>
        <w:ind w:left="564" w:right="-71" w:hanging="564"/>
        <w:jc w:val="both"/>
        <w:rPr>
          <w:sz w:val="18"/>
          <w:szCs w:val="18"/>
        </w:rPr>
      </w:pPr>
      <w:r>
        <w:rPr>
          <w:sz w:val="18"/>
          <w:szCs w:val="18"/>
        </w:rPr>
        <w:tab/>
        <w:t>Se § 8.</w:t>
      </w:r>
      <w:r w:rsidR="002F66E9">
        <w:rPr>
          <w:sz w:val="18"/>
          <w:szCs w:val="18"/>
        </w:rPr>
        <w:t>3</w:t>
      </w:r>
      <w:r>
        <w:rPr>
          <w:sz w:val="18"/>
          <w:szCs w:val="18"/>
        </w:rPr>
        <w:t xml:space="preserve"> for indkaldelsesfrist </w:t>
      </w:r>
      <w:r w:rsidR="00E906AA">
        <w:rPr>
          <w:sz w:val="18"/>
          <w:szCs w:val="18"/>
        </w:rPr>
        <w:t>af ekstraordinær generalforsamling med henblik på behandling af e</w:t>
      </w:r>
      <w:r w:rsidR="00833AA5">
        <w:rPr>
          <w:sz w:val="18"/>
          <w:szCs w:val="18"/>
        </w:rPr>
        <w:t xml:space="preserve">t medlems </w:t>
      </w:r>
      <w:r w:rsidR="00E906AA">
        <w:rPr>
          <w:sz w:val="18"/>
          <w:szCs w:val="18"/>
        </w:rPr>
        <w:t>eksklusionssag.</w:t>
      </w:r>
    </w:p>
    <w:p w14:paraId="0D7644CB" w14:textId="77777777" w:rsidR="00CD1E82" w:rsidRDefault="00CA0796" w:rsidP="00CD1E82">
      <w:pPr>
        <w:tabs>
          <w:tab w:val="left" w:pos="567"/>
        </w:tabs>
        <w:spacing w:before="240" w:after="0" w:line="240" w:lineRule="auto"/>
        <w:ind w:left="564" w:right="-71" w:hanging="564"/>
        <w:jc w:val="both"/>
        <w:rPr>
          <w:b/>
          <w:sz w:val="18"/>
          <w:szCs w:val="18"/>
        </w:rPr>
      </w:pPr>
      <w:r w:rsidRPr="00CA0796">
        <w:rPr>
          <w:b/>
          <w:sz w:val="18"/>
          <w:szCs w:val="18"/>
        </w:rPr>
        <w:t xml:space="preserve">§ 7 </w:t>
      </w:r>
      <w:r w:rsidRPr="00CA0796">
        <w:rPr>
          <w:b/>
          <w:sz w:val="18"/>
          <w:szCs w:val="18"/>
        </w:rPr>
        <w:tab/>
        <w:t>Generalforsamlingen</w:t>
      </w:r>
    </w:p>
    <w:p w14:paraId="3CDF0514" w14:textId="22A64242" w:rsidR="00EE2C75" w:rsidRDefault="00EE2C75" w:rsidP="00CD1E82">
      <w:pPr>
        <w:tabs>
          <w:tab w:val="left" w:pos="567"/>
        </w:tabs>
        <w:spacing w:after="0" w:line="240" w:lineRule="auto"/>
        <w:ind w:left="564" w:right="-71" w:hanging="564"/>
        <w:jc w:val="both"/>
        <w:rPr>
          <w:sz w:val="18"/>
          <w:szCs w:val="18"/>
        </w:rPr>
      </w:pPr>
      <w:r>
        <w:rPr>
          <w:sz w:val="18"/>
          <w:szCs w:val="18"/>
        </w:rPr>
        <w:t>§ 7.1</w:t>
      </w:r>
      <w:r>
        <w:rPr>
          <w:sz w:val="18"/>
          <w:szCs w:val="18"/>
        </w:rPr>
        <w:tab/>
      </w:r>
      <w:r w:rsidR="00CD1E82" w:rsidRPr="00CD1E82">
        <w:rPr>
          <w:sz w:val="18"/>
          <w:szCs w:val="18"/>
        </w:rPr>
        <w:t>Generalforsamlingen er foreningens højeste myndighed i alle foreningens anliggender i henhold til bestemmelserne, som disse vedtægter foreskriver.</w:t>
      </w:r>
    </w:p>
    <w:p w14:paraId="5F48AEE6" w14:textId="026A8DFE" w:rsidR="00CD1E82" w:rsidRDefault="00CD1E82" w:rsidP="00CD1E82">
      <w:pPr>
        <w:tabs>
          <w:tab w:val="left" w:pos="567"/>
        </w:tabs>
        <w:spacing w:after="0" w:line="240" w:lineRule="auto"/>
        <w:ind w:left="564" w:right="-71" w:hanging="564"/>
        <w:jc w:val="both"/>
        <w:rPr>
          <w:sz w:val="18"/>
          <w:szCs w:val="18"/>
        </w:rPr>
      </w:pPr>
    </w:p>
    <w:p w14:paraId="2F7670DB" w14:textId="77777777" w:rsidR="00936718" w:rsidRPr="00936718" w:rsidRDefault="00CD1E82" w:rsidP="00936718">
      <w:pPr>
        <w:tabs>
          <w:tab w:val="left" w:pos="567"/>
        </w:tabs>
        <w:spacing w:after="0" w:line="240" w:lineRule="auto"/>
        <w:ind w:left="564" w:right="-71" w:hanging="564"/>
        <w:jc w:val="both"/>
        <w:rPr>
          <w:sz w:val="18"/>
          <w:szCs w:val="18"/>
        </w:rPr>
      </w:pPr>
      <w:r>
        <w:rPr>
          <w:sz w:val="18"/>
          <w:szCs w:val="18"/>
        </w:rPr>
        <w:t>§</w:t>
      </w:r>
      <w:r w:rsidR="00DF6E59">
        <w:rPr>
          <w:sz w:val="18"/>
          <w:szCs w:val="18"/>
        </w:rPr>
        <w:t xml:space="preserve"> 7.2</w:t>
      </w:r>
      <w:r w:rsidR="00DF6E59">
        <w:rPr>
          <w:sz w:val="18"/>
          <w:szCs w:val="18"/>
        </w:rPr>
        <w:tab/>
      </w:r>
      <w:r w:rsidR="00936718" w:rsidRPr="00936718">
        <w:rPr>
          <w:sz w:val="18"/>
          <w:szCs w:val="18"/>
        </w:rPr>
        <w:t xml:space="preserve">Ordinær generalforsamling afholdes hvert år inden udgangen af april måned og indkaldes med mindst tre ugers varsel (=21 dage). Indkaldelse til generalforsamling sker via foreningens hjemmeside og kan dertil ske elektronisk direkte til medlemmet eller grupper af medlemmer (f.eks. via Nyhedsbrev/mail, facebook </w:t>
      </w:r>
      <w:proofErr w:type="spellStart"/>
      <w:r w:rsidR="00936718" w:rsidRPr="00936718">
        <w:rPr>
          <w:sz w:val="18"/>
          <w:szCs w:val="18"/>
        </w:rPr>
        <w:t>o.lign</w:t>
      </w:r>
      <w:proofErr w:type="spellEnd"/>
      <w:r w:rsidR="00936718" w:rsidRPr="00936718">
        <w:rPr>
          <w:sz w:val="18"/>
          <w:szCs w:val="18"/>
        </w:rPr>
        <w:t>.).</w:t>
      </w:r>
    </w:p>
    <w:p w14:paraId="4CD5F3FB" w14:textId="6709B5FE" w:rsidR="00CD1E82" w:rsidRDefault="00936718" w:rsidP="00936718">
      <w:pPr>
        <w:tabs>
          <w:tab w:val="left" w:pos="567"/>
        </w:tabs>
        <w:spacing w:after="0" w:line="240" w:lineRule="auto"/>
        <w:ind w:left="564" w:right="-71" w:hanging="564"/>
        <w:jc w:val="both"/>
        <w:rPr>
          <w:sz w:val="18"/>
          <w:szCs w:val="18"/>
        </w:rPr>
      </w:pPr>
      <w:r>
        <w:rPr>
          <w:sz w:val="18"/>
          <w:szCs w:val="18"/>
        </w:rPr>
        <w:tab/>
      </w:r>
      <w:r w:rsidRPr="00936718">
        <w:rPr>
          <w:sz w:val="18"/>
          <w:szCs w:val="18"/>
        </w:rPr>
        <w:t xml:space="preserve">Forslag som ønskes behandlet på generalforsamlingen skal være bestyrelsen skriftlig </w:t>
      </w:r>
      <w:proofErr w:type="spellStart"/>
      <w:r w:rsidRPr="00936718">
        <w:rPr>
          <w:sz w:val="18"/>
          <w:szCs w:val="18"/>
        </w:rPr>
        <w:t>ihænde</w:t>
      </w:r>
      <w:proofErr w:type="spellEnd"/>
      <w:r w:rsidRPr="00936718">
        <w:rPr>
          <w:sz w:val="18"/>
          <w:szCs w:val="18"/>
        </w:rPr>
        <w:t xml:space="preserve"> senest 15. februar.</w:t>
      </w:r>
    </w:p>
    <w:p w14:paraId="7A97CB67" w14:textId="2C633178" w:rsidR="00F452CA" w:rsidRDefault="00F452CA" w:rsidP="00936718">
      <w:pPr>
        <w:tabs>
          <w:tab w:val="left" w:pos="567"/>
        </w:tabs>
        <w:spacing w:after="0" w:line="240" w:lineRule="auto"/>
        <w:ind w:left="564" w:right="-71" w:hanging="564"/>
        <w:jc w:val="both"/>
        <w:rPr>
          <w:sz w:val="18"/>
          <w:szCs w:val="18"/>
        </w:rPr>
      </w:pPr>
    </w:p>
    <w:p w14:paraId="5975B008" w14:textId="49B3509C" w:rsidR="000E6556" w:rsidRDefault="000E6556" w:rsidP="004B246C">
      <w:pPr>
        <w:tabs>
          <w:tab w:val="left" w:pos="567"/>
        </w:tabs>
        <w:spacing w:after="0" w:line="240" w:lineRule="auto"/>
        <w:ind w:left="564" w:right="-71" w:hanging="564"/>
        <w:jc w:val="both"/>
        <w:rPr>
          <w:sz w:val="18"/>
          <w:szCs w:val="18"/>
        </w:rPr>
      </w:pPr>
    </w:p>
    <w:p w14:paraId="76930C15" w14:textId="7560C9F7" w:rsidR="004B246C" w:rsidRDefault="00F452CA" w:rsidP="004B246C">
      <w:pPr>
        <w:tabs>
          <w:tab w:val="left" w:pos="567"/>
        </w:tabs>
        <w:spacing w:after="0" w:line="240" w:lineRule="auto"/>
        <w:ind w:left="564" w:right="-71" w:hanging="564"/>
        <w:jc w:val="both"/>
        <w:rPr>
          <w:sz w:val="18"/>
          <w:szCs w:val="18"/>
        </w:rPr>
      </w:pPr>
      <w:r>
        <w:rPr>
          <w:sz w:val="18"/>
          <w:szCs w:val="18"/>
        </w:rPr>
        <w:t>§ 7.3</w:t>
      </w:r>
      <w:r>
        <w:rPr>
          <w:sz w:val="18"/>
          <w:szCs w:val="18"/>
        </w:rPr>
        <w:tab/>
      </w:r>
      <w:r w:rsidR="004B246C" w:rsidRPr="004B246C">
        <w:rPr>
          <w:sz w:val="18"/>
          <w:szCs w:val="18"/>
        </w:rPr>
        <w:t>Generalforsamlingens forhandlinger og afstemninger ledes af en dirigent. Dirigenten må ikke være medlem af bestyrelsen.</w:t>
      </w:r>
    </w:p>
    <w:p w14:paraId="3B734DB5" w14:textId="46C0A1E1" w:rsidR="004B246C" w:rsidRDefault="004B246C" w:rsidP="004B246C">
      <w:pPr>
        <w:tabs>
          <w:tab w:val="left" w:pos="567"/>
        </w:tabs>
        <w:spacing w:after="0" w:line="240" w:lineRule="auto"/>
        <w:ind w:left="564" w:right="-71" w:hanging="564"/>
        <w:jc w:val="both"/>
        <w:rPr>
          <w:sz w:val="18"/>
          <w:szCs w:val="18"/>
        </w:rPr>
      </w:pPr>
    </w:p>
    <w:p w14:paraId="35E8DFE3" w14:textId="77777777" w:rsidR="004E03FE" w:rsidRDefault="007D54A0" w:rsidP="004E03FE">
      <w:pPr>
        <w:tabs>
          <w:tab w:val="left" w:pos="567"/>
        </w:tabs>
        <w:spacing w:after="0" w:line="240" w:lineRule="auto"/>
        <w:ind w:left="564" w:right="-71" w:hanging="564"/>
        <w:jc w:val="both"/>
        <w:rPr>
          <w:sz w:val="18"/>
          <w:szCs w:val="18"/>
        </w:rPr>
      </w:pPr>
      <w:r>
        <w:rPr>
          <w:sz w:val="18"/>
          <w:szCs w:val="18"/>
        </w:rPr>
        <w:t>§ 7.4</w:t>
      </w:r>
      <w:r>
        <w:rPr>
          <w:sz w:val="18"/>
          <w:szCs w:val="18"/>
        </w:rPr>
        <w:tab/>
      </w:r>
      <w:r w:rsidR="00B62A52" w:rsidRPr="00B62A52">
        <w:rPr>
          <w:sz w:val="18"/>
          <w:szCs w:val="18"/>
        </w:rPr>
        <w:t>Møde-, tale-, og stemmeberettigede på generalforsamlingen er alle aktive medlemmer, der senest ugedagen forinden</w:t>
      </w:r>
      <w:r w:rsidR="00B62A52">
        <w:rPr>
          <w:sz w:val="18"/>
          <w:szCs w:val="18"/>
        </w:rPr>
        <w:t xml:space="preserve"> </w:t>
      </w:r>
      <w:r w:rsidR="00B62A52" w:rsidRPr="00B62A52">
        <w:rPr>
          <w:sz w:val="18"/>
          <w:szCs w:val="18"/>
        </w:rPr>
        <w:t>har betalt forfaldent</w:t>
      </w:r>
      <w:r w:rsidR="00B62A52">
        <w:t xml:space="preserve"> </w:t>
      </w:r>
      <w:r w:rsidR="00B62A52" w:rsidRPr="00B62A52">
        <w:rPr>
          <w:sz w:val="18"/>
          <w:szCs w:val="18"/>
        </w:rPr>
        <w:t xml:space="preserve">kontingent, og som har været medlem i tre betalingsrater. </w:t>
      </w:r>
    </w:p>
    <w:p w14:paraId="6CE03222" w14:textId="41E1CF2C" w:rsidR="008006F1" w:rsidRDefault="004E03FE" w:rsidP="004E03FE">
      <w:pPr>
        <w:tabs>
          <w:tab w:val="left" w:pos="567"/>
        </w:tabs>
        <w:spacing w:after="0" w:line="240" w:lineRule="auto"/>
        <w:ind w:left="564" w:right="-71" w:hanging="564"/>
        <w:jc w:val="both"/>
        <w:rPr>
          <w:sz w:val="18"/>
          <w:szCs w:val="18"/>
        </w:rPr>
      </w:pPr>
      <w:r>
        <w:rPr>
          <w:sz w:val="18"/>
          <w:szCs w:val="18"/>
        </w:rPr>
        <w:tab/>
      </w:r>
      <w:r w:rsidR="00B62A52" w:rsidRPr="00B62A52">
        <w:rPr>
          <w:sz w:val="18"/>
          <w:szCs w:val="18"/>
        </w:rPr>
        <w:t xml:space="preserve">Stemmeret udøves ved personligt fremmøde eller ved skriftlig fuldmagt. Et medlem som er stemmeberettiget og </w:t>
      </w:r>
      <w:proofErr w:type="gramStart"/>
      <w:r w:rsidR="00B62A52" w:rsidRPr="00B62A52">
        <w:rPr>
          <w:sz w:val="18"/>
          <w:szCs w:val="18"/>
        </w:rPr>
        <w:t>deltager</w:t>
      </w:r>
      <w:proofErr w:type="gramEnd"/>
      <w:r w:rsidR="00B62A52" w:rsidRPr="00B62A52">
        <w:rPr>
          <w:sz w:val="18"/>
          <w:szCs w:val="18"/>
        </w:rPr>
        <w:t xml:space="preserve"> i generalforsamlingen kan kun stemme med én fuldmagt. </w:t>
      </w:r>
    </w:p>
    <w:p w14:paraId="695C8C81" w14:textId="7078FF1F" w:rsidR="00B62A52" w:rsidRPr="00B62A52" w:rsidRDefault="00B62A52" w:rsidP="000250A8">
      <w:pPr>
        <w:tabs>
          <w:tab w:val="left" w:pos="567"/>
        </w:tabs>
        <w:spacing w:after="0" w:line="240" w:lineRule="auto"/>
        <w:ind w:left="564" w:right="71"/>
        <w:jc w:val="both"/>
        <w:rPr>
          <w:sz w:val="18"/>
          <w:szCs w:val="18"/>
        </w:rPr>
      </w:pPr>
      <w:r w:rsidRPr="00B62A52">
        <w:rPr>
          <w:sz w:val="18"/>
          <w:szCs w:val="18"/>
        </w:rPr>
        <w:t>Valgbarhed på generalforsamlingen har alle aktive medlemmer, dog skal medlemskabet være indgået senest ved årets begyndelse, dvs. den 1. januar i det år generalforsamlingen finder sted.</w:t>
      </w:r>
    </w:p>
    <w:p w14:paraId="1E8731F8" w14:textId="14B48B57" w:rsidR="00B62A52" w:rsidRPr="00B62A52" w:rsidRDefault="008006F1" w:rsidP="000250A8">
      <w:pPr>
        <w:tabs>
          <w:tab w:val="left" w:pos="567"/>
        </w:tabs>
        <w:spacing w:after="0" w:line="240" w:lineRule="auto"/>
        <w:ind w:left="564" w:right="-71"/>
        <w:jc w:val="both"/>
        <w:rPr>
          <w:sz w:val="18"/>
          <w:szCs w:val="18"/>
        </w:rPr>
      </w:pPr>
      <w:r>
        <w:rPr>
          <w:sz w:val="18"/>
          <w:szCs w:val="18"/>
        </w:rPr>
        <w:tab/>
      </w:r>
      <w:r w:rsidR="00B62A52" w:rsidRPr="00B62A52">
        <w:rPr>
          <w:sz w:val="18"/>
          <w:szCs w:val="18"/>
        </w:rPr>
        <w:t xml:space="preserve">For medlemmer u. 15 år tilfalder stemmeafgivelse og valgbarhed indehaver/-e af forældremyndigheden eller værge. For medlemmer u.18 år tilfalder valgbarheden indehaver/-e af forældremyndigheden eller værge. </w:t>
      </w:r>
    </w:p>
    <w:p w14:paraId="670F158B" w14:textId="09908332" w:rsidR="007D54A0" w:rsidRDefault="008006F1" w:rsidP="000250A8">
      <w:pPr>
        <w:tabs>
          <w:tab w:val="left" w:pos="567"/>
        </w:tabs>
        <w:spacing w:after="0" w:line="240" w:lineRule="auto"/>
        <w:ind w:left="564" w:right="-71" w:hanging="564"/>
        <w:jc w:val="both"/>
        <w:rPr>
          <w:sz w:val="18"/>
          <w:szCs w:val="18"/>
        </w:rPr>
      </w:pPr>
      <w:r>
        <w:rPr>
          <w:sz w:val="18"/>
          <w:szCs w:val="18"/>
        </w:rPr>
        <w:tab/>
      </w:r>
      <w:r w:rsidR="00B62A52" w:rsidRPr="00B62A52">
        <w:rPr>
          <w:sz w:val="18"/>
          <w:szCs w:val="18"/>
        </w:rPr>
        <w:t>Medarbejdere (ansatte) har ikke stemmeret og er ikke valgbare</w:t>
      </w:r>
      <w:r w:rsidR="00BD1483">
        <w:rPr>
          <w:sz w:val="18"/>
          <w:szCs w:val="18"/>
        </w:rPr>
        <w:t xml:space="preserve"> </w:t>
      </w:r>
      <w:r w:rsidR="00B62A52" w:rsidRPr="00B62A52">
        <w:rPr>
          <w:sz w:val="18"/>
          <w:szCs w:val="18"/>
        </w:rPr>
        <w:t>til bestyrelsen.</w:t>
      </w:r>
    </w:p>
    <w:p w14:paraId="0805CF2A" w14:textId="61E921FF" w:rsidR="003F5F69" w:rsidRDefault="003F5F69" w:rsidP="000250A8">
      <w:pPr>
        <w:tabs>
          <w:tab w:val="left" w:pos="567"/>
        </w:tabs>
        <w:spacing w:after="0" w:line="240" w:lineRule="auto"/>
        <w:ind w:left="564" w:right="-71" w:hanging="564"/>
        <w:jc w:val="both"/>
        <w:rPr>
          <w:sz w:val="18"/>
          <w:szCs w:val="18"/>
        </w:rPr>
      </w:pPr>
    </w:p>
    <w:p w14:paraId="0CFA3A2C" w14:textId="77777777" w:rsidR="005234CE" w:rsidRPr="005234CE" w:rsidRDefault="00FE30BA" w:rsidP="005234CE">
      <w:pPr>
        <w:tabs>
          <w:tab w:val="left" w:pos="567"/>
        </w:tabs>
        <w:spacing w:after="0" w:line="240" w:lineRule="auto"/>
        <w:ind w:left="564" w:right="-71" w:hanging="564"/>
        <w:jc w:val="both"/>
        <w:rPr>
          <w:sz w:val="18"/>
          <w:szCs w:val="18"/>
        </w:rPr>
      </w:pPr>
      <w:r>
        <w:rPr>
          <w:sz w:val="18"/>
          <w:szCs w:val="18"/>
        </w:rPr>
        <w:t>§ 7. 5</w:t>
      </w:r>
      <w:r>
        <w:rPr>
          <w:sz w:val="18"/>
          <w:szCs w:val="18"/>
        </w:rPr>
        <w:tab/>
      </w:r>
      <w:r w:rsidR="005234CE" w:rsidRPr="005234CE">
        <w:rPr>
          <w:sz w:val="18"/>
          <w:szCs w:val="18"/>
        </w:rPr>
        <w:t>Dagsorden for den ordinære generalforsamling skal mindst indeholde følgende punkter:</w:t>
      </w:r>
    </w:p>
    <w:p w14:paraId="76966912" w14:textId="77777777" w:rsidR="005234CE" w:rsidRPr="005234CE" w:rsidRDefault="005234CE" w:rsidP="005234CE">
      <w:pPr>
        <w:tabs>
          <w:tab w:val="left" w:pos="567"/>
        </w:tabs>
        <w:spacing w:after="0" w:line="240" w:lineRule="auto"/>
        <w:ind w:right="-71"/>
        <w:jc w:val="both"/>
        <w:rPr>
          <w:sz w:val="18"/>
          <w:szCs w:val="18"/>
        </w:rPr>
      </w:pPr>
    </w:p>
    <w:p w14:paraId="0349D57F"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Valg af dirigent og referent</w:t>
      </w:r>
    </w:p>
    <w:p w14:paraId="429029A6"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Valg af stemmetællere</w:t>
      </w:r>
    </w:p>
    <w:p w14:paraId="2F9AAE35"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Bestyrelsens beretning</w:t>
      </w:r>
    </w:p>
    <w:p w14:paraId="5C19FD1F"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Godkendelse af regnskab</w:t>
      </w:r>
    </w:p>
    <w:p w14:paraId="6C106E3E"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Behandling af indkomne forslag</w:t>
      </w:r>
    </w:p>
    <w:p w14:paraId="4D623483"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Fastlæggelse af kontingent</w:t>
      </w:r>
    </w:p>
    <w:p w14:paraId="4B856652"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Godkendelse af budget</w:t>
      </w:r>
    </w:p>
    <w:p w14:paraId="57B344BC"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Valg af formand/-kvinde</w:t>
      </w:r>
    </w:p>
    <w:p w14:paraId="1360BE2F"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Valg af næstformand/-kvinde</w:t>
      </w:r>
    </w:p>
    <w:p w14:paraId="016CDB68"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 xml:space="preserve">Valg af bestyrelsesmedlemmer </w:t>
      </w:r>
    </w:p>
    <w:p w14:paraId="4829DF73"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 xml:space="preserve">Valg af 2-3 suppleanter </w:t>
      </w:r>
    </w:p>
    <w:p w14:paraId="096E213D"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Valg af statsautoriseret eller registreret revisor og evt. revisorsuppleant</w:t>
      </w:r>
    </w:p>
    <w:p w14:paraId="60FDD3A9" w14:textId="77777777" w:rsidR="005234CE" w:rsidRPr="005234CE" w:rsidRDefault="005234CE" w:rsidP="005234CE">
      <w:pPr>
        <w:pStyle w:val="Listeafsnit"/>
        <w:numPr>
          <w:ilvl w:val="0"/>
          <w:numId w:val="2"/>
        </w:numPr>
        <w:tabs>
          <w:tab w:val="left" w:pos="567"/>
        </w:tabs>
        <w:spacing w:after="0" w:line="240" w:lineRule="auto"/>
        <w:ind w:right="-71"/>
        <w:jc w:val="both"/>
        <w:rPr>
          <w:sz w:val="18"/>
          <w:szCs w:val="18"/>
        </w:rPr>
      </w:pPr>
      <w:r w:rsidRPr="005234CE">
        <w:rPr>
          <w:sz w:val="18"/>
          <w:szCs w:val="18"/>
        </w:rPr>
        <w:t>Valg af 1-2 regnskabskyndige til intern revision</w:t>
      </w:r>
    </w:p>
    <w:p w14:paraId="47CA2621" w14:textId="27E9C60C" w:rsidR="003F5F69" w:rsidRDefault="005234CE" w:rsidP="00323EF5">
      <w:pPr>
        <w:pStyle w:val="Listeafsnit"/>
        <w:numPr>
          <w:ilvl w:val="0"/>
          <w:numId w:val="2"/>
        </w:numPr>
        <w:tabs>
          <w:tab w:val="left" w:pos="567"/>
        </w:tabs>
        <w:spacing w:after="0" w:line="240" w:lineRule="auto"/>
        <w:ind w:right="-71"/>
        <w:jc w:val="both"/>
        <w:rPr>
          <w:sz w:val="18"/>
          <w:szCs w:val="18"/>
        </w:rPr>
      </w:pPr>
      <w:r w:rsidRPr="00323EF5">
        <w:rPr>
          <w:sz w:val="18"/>
          <w:szCs w:val="18"/>
        </w:rPr>
        <w:t>Eventuelt</w:t>
      </w:r>
    </w:p>
    <w:p w14:paraId="4E5F71BB" w14:textId="74C7AA2C" w:rsidR="00323EF5" w:rsidRDefault="00323EF5" w:rsidP="00323EF5">
      <w:pPr>
        <w:tabs>
          <w:tab w:val="left" w:pos="567"/>
        </w:tabs>
        <w:spacing w:after="0" w:line="240" w:lineRule="auto"/>
        <w:ind w:right="-71"/>
        <w:jc w:val="both"/>
        <w:rPr>
          <w:sz w:val="18"/>
          <w:szCs w:val="18"/>
        </w:rPr>
      </w:pPr>
    </w:p>
    <w:p w14:paraId="2AD859F7" w14:textId="7779F812" w:rsidR="00323EF5" w:rsidRDefault="00173A82" w:rsidP="007A733F">
      <w:pPr>
        <w:tabs>
          <w:tab w:val="left" w:pos="567"/>
        </w:tabs>
        <w:spacing w:after="0" w:line="240" w:lineRule="auto"/>
        <w:ind w:left="564" w:right="-71" w:hanging="564"/>
        <w:jc w:val="both"/>
        <w:rPr>
          <w:sz w:val="18"/>
          <w:szCs w:val="18"/>
        </w:rPr>
      </w:pPr>
      <w:r w:rsidRPr="007A733F">
        <w:rPr>
          <w:sz w:val="18"/>
          <w:szCs w:val="18"/>
        </w:rPr>
        <w:t xml:space="preserve">§ </w:t>
      </w:r>
      <w:r w:rsidR="00FA1458" w:rsidRPr="007A733F">
        <w:rPr>
          <w:sz w:val="18"/>
          <w:szCs w:val="18"/>
        </w:rPr>
        <w:t>7.6</w:t>
      </w:r>
      <w:r w:rsidR="00FA1458" w:rsidRPr="007A733F">
        <w:rPr>
          <w:sz w:val="18"/>
          <w:szCs w:val="18"/>
        </w:rPr>
        <w:tab/>
      </w:r>
      <w:r w:rsidR="00720A2D" w:rsidRPr="007A733F">
        <w:rPr>
          <w:sz w:val="18"/>
          <w:szCs w:val="18"/>
        </w:rPr>
        <w:t>Generalforsamlingen kan ved enstemmighed udnævne et æresmedlem.</w:t>
      </w:r>
    </w:p>
    <w:p w14:paraId="1D2EB6E3" w14:textId="77777777" w:rsidR="007A733F" w:rsidRPr="007A733F" w:rsidRDefault="007A733F" w:rsidP="007A733F">
      <w:pPr>
        <w:tabs>
          <w:tab w:val="left" w:pos="567"/>
        </w:tabs>
        <w:spacing w:after="0" w:line="240" w:lineRule="auto"/>
        <w:ind w:left="564" w:right="-71" w:hanging="564"/>
        <w:jc w:val="both"/>
        <w:rPr>
          <w:sz w:val="18"/>
          <w:szCs w:val="18"/>
        </w:rPr>
      </w:pPr>
    </w:p>
    <w:p w14:paraId="61E665A7" w14:textId="6F325510" w:rsidR="00720A2D" w:rsidRDefault="00720A2D" w:rsidP="007A733F">
      <w:pPr>
        <w:tabs>
          <w:tab w:val="left" w:pos="567"/>
        </w:tabs>
        <w:spacing w:after="0" w:line="240" w:lineRule="auto"/>
        <w:ind w:left="564" w:right="-71" w:hanging="564"/>
        <w:jc w:val="both"/>
        <w:rPr>
          <w:sz w:val="18"/>
          <w:szCs w:val="18"/>
        </w:rPr>
      </w:pPr>
      <w:r w:rsidRPr="007A733F">
        <w:rPr>
          <w:sz w:val="18"/>
          <w:szCs w:val="18"/>
        </w:rPr>
        <w:t>§ 7.7</w:t>
      </w:r>
      <w:r w:rsidRPr="007A733F">
        <w:rPr>
          <w:sz w:val="18"/>
          <w:szCs w:val="18"/>
        </w:rPr>
        <w:tab/>
      </w:r>
      <w:r w:rsidR="007A733F" w:rsidRPr="007A733F">
        <w:rPr>
          <w:sz w:val="18"/>
          <w:szCs w:val="18"/>
        </w:rPr>
        <w:t>Generalforsamlingen træffer som udgangspunkt sine beslutninger ved simpelt flertal.</w:t>
      </w:r>
    </w:p>
    <w:p w14:paraId="78F64B48" w14:textId="77777777" w:rsidR="006B68A9" w:rsidRDefault="006B68A9" w:rsidP="007A733F">
      <w:pPr>
        <w:tabs>
          <w:tab w:val="left" w:pos="567"/>
        </w:tabs>
        <w:spacing w:after="0" w:line="240" w:lineRule="auto"/>
        <w:ind w:left="564" w:right="-71" w:hanging="564"/>
        <w:jc w:val="both"/>
        <w:rPr>
          <w:sz w:val="18"/>
          <w:szCs w:val="18"/>
        </w:rPr>
      </w:pPr>
    </w:p>
    <w:p w14:paraId="50CC3338" w14:textId="77777777" w:rsidR="00A76DA9" w:rsidRDefault="007A733F" w:rsidP="006B68A9">
      <w:pPr>
        <w:tabs>
          <w:tab w:val="left" w:pos="567"/>
        </w:tabs>
        <w:spacing w:after="0" w:line="240" w:lineRule="auto"/>
        <w:ind w:left="564" w:right="-71" w:hanging="564"/>
        <w:jc w:val="both"/>
        <w:rPr>
          <w:sz w:val="18"/>
          <w:szCs w:val="18"/>
        </w:rPr>
      </w:pPr>
      <w:r w:rsidRPr="006B68A9">
        <w:rPr>
          <w:sz w:val="18"/>
          <w:szCs w:val="18"/>
        </w:rPr>
        <w:t>§ 7.8</w:t>
      </w:r>
      <w:r w:rsidR="006B68A9" w:rsidRPr="006B68A9">
        <w:rPr>
          <w:sz w:val="18"/>
          <w:szCs w:val="18"/>
        </w:rPr>
        <w:t xml:space="preserve"> </w:t>
      </w:r>
      <w:r w:rsidR="006B68A9" w:rsidRPr="006B68A9">
        <w:rPr>
          <w:sz w:val="18"/>
          <w:szCs w:val="18"/>
        </w:rPr>
        <w:tab/>
        <w:t>Såfremt minimum 1 deltager forlanger skriftlig afstemning skal dette imødekommes.</w:t>
      </w:r>
      <w:r w:rsidR="00DD7DFB">
        <w:rPr>
          <w:sz w:val="18"/>
          <w:szCs w:val="18"/>
        </w:rPr>
        <w:t xml:space="preserve"> </w:t>
      </w:r>
      <w:r w:rsidR="006B68A9" w:rsidRPr="006B68A9">
        <w:rPr>
          <w:sz w:val="18"/>
          <w:szCs w:val="18"/>
        </w:rPr>
        <w:t xml:space="preserve">Ved personvalg, hvor flere kandidater opstiller end det antal person som </w:t>
      </w:r>
    </w:p>
    <w:p w14:paraId="1E2424C6" w14:textId="7F03BD90" w:rsidR="007A733F" w:rsidRDefault="00F66573" w:rsidP="00F66573">
      <w:pPr>
        <w:tabs>
          <w:tab w:val="left" w:pos="567"/>
        </w:tabs>
        <w:spacing w:after="0" w:line="240" w:lineRule="auto"/>
        <w:ind w:left="564" w:right="-71"/>
        <w:jc w:val="both"/>
        <w:rPr>
          <w:sz w:val="18"/>
          <w:szCs w:val="18"/>
        </w:rPr>
      </w:pPr>
      <w:r>
        <w:rPr>
          <w:sz w:val="18"/>
          <w:szCs w:val="18"/>
        </w:rPr>
        <w:tab/>
      </w:r>
      <w:r w:rsidR="006B68A9" w:rsidRPr="006B68A9">
        <w:rPr>
          <w:sz w:val="18"/>
          <w:szCs w:val="18"/>
        </w:rPr>
        <w:t>skal vælges, foretages altid skriftlig afstemning. Ved stemmelighed foretages omvalg.</w:t>
      </w:r>
    </w:p>
    <w:p w14:paraId="3AD7D846" w14:textId="77777777" w:rsidR="00346E09" w:rsidRDefault="00346E09" w:rsidP="00346E09">
      <w:pPr>
        <w:tabs>
          <w:tab w:val="left" w:pos="567"/>
        </w:tabs>
        <w:spacing w:after="0" w:line="240" w:lineRule="auto"/>
        <w:ind w:right="709"/>
        <w:jc w:val="both"/>
        <w:rPr>
          <w:sz w:val="18"/>
          <w:szCs w:val="18"/>
        </w:rPr>
      </w:pPr>
    </w:p>
    <w:p w14:paraId="195734BC" w14:textId="77777777" w:rsidR="00F66573" w:rsidRDefault="00F66573" w:rsidP="00346E09">
      <w:pPr>
        <w:tabs>
          <w:tab w:val="left" w:pos="567"/>
        </w:tabs>
        <w:spacing w:after="0" w:line="240" w:lineRule="auto"/>
        <w:ind w:left="564" w:right="-71" w:hanging="564"/>
        <w:jc w:val="both"/>
        <w:rPr>
          <w:sz w:val="18"/>
          <w:szCs w:val="18"/>
        </w:rPr>
      </w:pPr>
    </w:p>
    <w:p w14:paraId="203DCEF8" w14:textId="77777777" w:rsidR="00F66573" w:rsidRDefault="00F66573" w:rsidP="00346E09">
      <w:pPr>
        <w:tabs>
          <w:tab w:val="left" w:pos="567"/>
        </w:tabs>
        <w:spacing w:after="0" w:line="240" w:lineRule="auto"/>
        <w:ind w:left="564" w:right="-71" w:hanging="564"/>
        <w:jc w:val="both"/>
        <w:rPr>
          <w:sz w:val="18"/>
          <w:szCs w:val="18"/>
        </w:rPr>
      </w:pPr>
    </w:p>
    <w:p w14:paraId="57371C2E" w14:textId="77777777" w:rsidR="00D55AF1" w:rsidRDefault="00D55AF1" w:rsidP="00346E09">
      <w:pPr>
        <w:tabs>
          <w:tab w:val="left" w:pos="567"/>
        </w:tabs>
        <w:spacing w:after="0" w:line="240" w:lineRule="auto"/>
        <w:ind w:left="564" w:right="-71" w:hanging="564"/>
        <w:jc w:val="both"/>
        <w:rPr>
          <w:sz w:val="18"/>
          <w:szCs w:val="18"/>
        </w:rPr>
      </w:pPr>
    </w:p>
    <w:p w14:paraId="10A2C8AC" w14:textId="0EA7D22F" w:rsidR="00346E09" w:rsidRPr="00346E09" w:rsidRDefault="00DD7DFB" w:rsidP="00346E09">
      <w:pPr>
        <w:tabs>
          <w:tab w:val="left" w:pos="567"/>
        </w:tabs>
        <w:spacing w:after="0" w:line="240" w:lineRule="auto"/>
        <w:ind w:left="564" w:right="-71" w:hanging="564"/>
        <w:jc w:val="both"/>
        <w:rPr>
          <w:sz w:val="18"/>
          <w:szCs w:val="18"/>
        </w:rPr>
      </w:pPr>
      <w:r w:rsidRPr="00346E09">
        <w:rPr>
          <w:sz w:val="18"/>
          <w:szCs w:val="18"/>
        </w:rPr>
        <w:t>§ 7.9</w:t>
      </w:r>
      <w:r w:rsidR="00346E09" w:rsidRPr="00346E09">
        <w:rPr>
          <w:sz w:val="18"/>
          <w:szCs w:val="18"/>
        </w:rPr>
        <w:t xml:space="preserve"> </w:t>
      </w:r>
      <w:r w:rsidR="00346E09">
        <w:rPr>
          <w:sz w:val="18"/>
          <w:szCs w:val="18"/>
        </w:rPr>
        <w:tab/>
      </w:r>
      <w:r w:rsidR="00346E09" w:rsidRPr="00346E09">
        <w:rPr>
          <w:sz w:val="18"/>
          <w:szCs w:val="18"/>
        </w:rPr>
        <w:t xml:space="preserve">Forslag om vedtægtsændringer, godkendelse af køb/salg af evt. fast ejendom eller pantsætning heraf, kan vedtages af generalforsamlingen, såfremt mindst 2/3 af foreningens stemmeberettigede medlemmer er repræsenteret og med et flertal på mindst 2/3 for forslaget. </w:t>
      </w:r>
    </w:p>
    <w:p w14:paraId="4C747B30" w14:textId="38DAA67E" w:rsidR="0025595A" w:rsidRDefault="00346E09" w:rsidP="0025595A">
      <w:pPr>
        <w:tabs>
          <w:tab w:val="left" w:pos="567"/>
        </w:tabs>
        <w:spacing w:line="240" w:lineRule="auto"/>
        <w:ind w:left="564" w:right="-71"/>
        <w:jc w:val="both"/>
        <w:rPr>
          <w:sz w:val="18"/>
          <w:szCs w:val="18"/>
        </w:rPr>
      </w:pPr>
      <w:r>
        <w:rPr>
          <w:sz w:val="18"/>
          <w:szCs w:val="18"/>
        </w:rPr>
        <w:tab/>
      </w:r>
      <w:r w:rsidRPr="00346E09">
        <w:rPr>
          <w:sz w:val="18"/>
          <w:szCs w:val="18"/>
        </w:rPr>
        <w:t xml:space="preserve">Stemmer 2/3 af de fremmødte stemmeberettigede medlemmer for forslaget, uden at kravet om tilstedeværelse af 2/3 af foreningens </w:t>
      </w:r>
      <w:proofErr w:type="spellStart"/>
      <w:r w:rsidRPr="00346E09">
        <w:rPr>
          <w:sz w:val="18"/>
          <w:szCs w:val="18"/>
        </w:rPr>
        <w:t>stemme</w:t>
      </w:r>
      <w:r w:rsidR="00EC2A09">
        <w:rPr>
          <w:sz w:val="18"/>
          <w:szCs w:val="18"/>
        </w:rPr>
        <w:t>-</w:t>
      </w:r>
      <w:r w:rsidRPr="00346E09">
        <w:rPr>
          <w:sz w:val="18"/>
          <w:szCs w:val="18"/>
        </w:rPr>
        <w:t>berettigede</w:t>
      </w:r>
      <w:proofErr w:type="spellEnd"/>
      <w:r w:rsidRPr="00346E09">
        <w:rPr>
          <w:sz w:val="18"/>
          <w:szCs w:val="18"/>
        </w:rPr>
        <w:t xml:space="preserve"> medlemmer er opfyldt, skal der indkaldes til en ny generalforsamling, hvor forslaget kan vedtages, såfremt der opnås et flertal på mindst 2/3 af de fremmødte stemmeberettigede medlemmer, der er repræsenteret. Se § 8.2.</w:t>
      </w:r>
    </w:p>
    <w:p w14:paraId="60DEBEF2" w14:textId="12A12E28" w:rsidR="00EC2A09" w:rsidRPr="004C69DE" w:rsidRDefault="00EC2A09" w:rsidP="004C69DE">
      <w:pPr>
        <w:tabs>
          <w:tab w:val="left" w:pos="567"/>
        </w:tabs>
        <w:spacing w:line="240" w:lineRule="auto"/>
        <w:ind w:left="564" w:right="-71" w:hanging="564"/>
        <w:jc w:val="both"/>
        <w:rPr>
          <w:sz w:val="18"/>
          <w:szCs w:val="18"/>
        </w:rPr>
      </w:pPr>
      <w:r w:rsidRPr="004C69DE">
        <w:rPr>
          <w:sz w:val="18"/>
          <w:szCs w:val="18"/>
        </w:rPr>
        <w:t xml:space="preserve">§ </w:t>
      </w:r>
      <w:r w:rsidR="00131670" w:rsidRPr="004C69DE">
        <w:rPr>
          <w:sz w:val="18"/>
          <w:szCs w:val="18"/>
        </w:rPr>
        <w:t>7.10</w:t>
      </w:r>
      <w:r w:rsidR="00131670" w:rsidRPr="004C69DE">
        <w:rPr>
          <w:sz w:val="18"/>
          <w:szCs w:val="18"/>
        </w:rPr>
        <w:tab/>
      </w:r>
      <w:r w:rsidR="004C69DE" w:rsidRPr="004C69DE">
        <w:rPr>
          <w:sz w:val="18"/>
          <w:szCs w:val="18"/>
        </w:rPr>
        <w:t>Bestyrelsens beretning, foreningens regnskab og budget samt forslag er tilgængelig for medlemmerne på foreningens hjemmeside.</w:t>
      </w:r>
    </w:p>
    <w:p w14:paraId="746D9697" w14:textId="516CB2D2" w:rsidR="00F452CA" w:rsidRPr="00427E86" w:rsidRDefault="004C69DE" w:rsidP="00427E86">
      <w:pPr>
        <w:tabs>
          <w:tab w:val="left" w:pos="567"/>
        </w:tabs>
        <w:spacing w:line="240" w:lineRule="auto"/>
        <w:ind w:left="564" w:right="-71" w:hanging="564"/>
        <w:jc w:val="both"/>
        <w:rPr>
          <w:sz w:val="18"/>
          <w:szCs w:val="18"/>
        </w:rPr>
      </w:pPr>
      <w:r w:rsidRPr="00427E86">
        <w:rPr>
          <w:sz w:val="18"/>
          <w:szCs w:val="18"/>
        </w:rPr>
        <w:t>§ 7.11</w:t>
      </w:r>
      <w:r w:rsidRPr="00427E86">
        <w:rPr>
          <w:sz w:val="18"/>
          <w:szCs w:val="18"/>
        </w:rPr>
        <w:tab/>
      </w:r>
      <w:r w:rsidR="00427E86" w:rsidRPr="00427E86">
        <w:rPr>
          <w:sz w:val="18"/>
          <w:szCs w:val="18"/>
        </w:rPr>
        <w:t>Af generalforsamlingsmødet tages referat, hvis gyldighed bekræftes ved dirigentens og referentens underskrift. Referatet foreligger senest 14 dage efter generalforsamlingen og er tilgængelig for medlemmerne på foreningens hjemmeside.</w:t>
      </w:r>
    </w:p>
    <w:p w14:paraId="5083E1F1" w14:textId="7B1536E5" w:rsidR="00427E86" w:rsidRDefault="00427E86" w:rsidP="00622147">
      <w:pPr>
        <w:tabs>
          <w:tab w:val="left" w:pos="567"/>
        </w:tabs>
        <w:spacing w:before="240" w:after="0" w:line="240" w:lineRule="auto"/>
        <w:ind w:left="564" w:right="-71" w:hanging="564"/>
        <w:jc w:val="both"/>
        <w:rPr>
          <w:sz w:val="18"/>
          <w:szCs w:val="18"/>
        </w:rPr>
      </w:pPr>
      <w:r>
        <w:rPr>
          <w:b/>
          <w:sz w:val="18"/>
          <w:szCs w:val="18"/>
        </w:rPr>
        <w:t>§ 8</w:t>
      </w:r>
      <w:r>
        <w:rPr>
          <w:b/>
          <w:sz w:val="18"/>
          <w:szCs w:val="18"/>
        </w:rPr>
        <w:tab/>
        <w:t>Ekstraordinær generalforsamling</w:t>
      </w:r>
    </w:p>
    <w:p w14:paraId="77E7F130" w14:textId="3ABF6AA6" w:rsidR="00427E86" w:rsidRPr="005A22B3" w:rsidRDefault="00427E86" w:rsidP="005A22B3">
      <w:pPr>
        <w:tabs>
          <w:tab w:val="left" w:pos="567"/>
        </w:tabs>
        <w:spacing w:line="240" w:lineRule="auto"/>
        <w:ind w:left="564" w:right="-71" w:hanging="564"/>
        <w:jc w:val="both"/>
        <w:rPr>
          <w:sz w:val="18"/>
          <w:szCs w:val="18"/>
        </w:rPr>
      </w:pPr>
      <w:r w:rsidRPr="005A22B3">
        <w:rPr>
          <w:sz w:val="18"/>
          <w:szCs w:val="18"/>
        </w:rPr>
        <w:t>§ 8.1</w:t>
      </w:r>
      <w:r w:rsidRPr="005A22B3">
        <w:rPr>
          <w:sz w:val="18"/>
          <w:szCs w:val="18"/>
        </w:rPr>
        <w:tab/>
      </w:r>
      <w:r w:rsidR="00B9101F" w:rsidRPr="005A22B3">
        <w:rPr>
          <w:sz w:val="18"/>
          <w:szCs w:val="18"/>
        </w:rPr>
        <w:t>Ekstraordinær generalforsamling afholdes, når en tidligere generalforsamling har besluttet dette, eller når mindst tre bestyrelsesmedlemmer finder det nødvendigt, eller 20 stemmeberettigede medlemmer skriftligt fremsætter motiveret begæring herom til bestyrelsesformanden/-kvinden med forslag til vedtagelse på den ekstraordinære generalforsamling.</w:t>
      </w:r>
    </w:p>
    <w:p w14:paraId="5256F083" w14:textId="77777777" w:rsidR="00075FE1" w:rsidRDefault="00B9101F" w:rsidP="00075FE1">
      <w:pPr>
        <w:tabs>
          <w:tab w:val="left" w:pos="567"/>
        </w:tabs>
        <w:spacing w:after="0" w:line="240" w:lineRule="auto"/>
        <w:ind w:left="564" w:right="-71" w:hanging="564"/>
        <w:jc w:val="both"/>
        <w:rPr>
          <w:sz w:val="18"/>
          <w:szCs w:val="18"/>
        </w:rPr>
      </w:pPr>
      <w:r w:rsidRPr="005A22B3">
        <w:rPr>
          <w:sz w:val="18"/>
          <w:szCs w:val="18"/>
        </w:rPr>
        <w:t xml:space="preserve">§ 8.2 </w:t>
      </w:r>
      <w:r w:rsidR="005A22B3">
        <w:rPr>
          <w:sz w:val="18"/>
          <w:szCs w:val="18"/>
        </w:rPr>
        <w:tab/>
      </w:r>
      <w:r w:rsidR="005A22B3" w:rsidRPr="005A22B3">
        <w:rPr>
          <w:sz w:val="18"/>
          <w:szCs w:val="18"/>
        </w:rPr>
        <w:t>Fristen for indkaldelse til ekstraordinær generalforsamling er 14 dage, således at ekstraordinær generalforsamling afholdes senest en måned efter begæringens fremsættelse. Indkaldelse sker på samme vis som ved indkaldelse til ordinær generalforsamling. Ved beregning af fristen ses bort fra juli måned. Dagsordenen indeholder udover valg af dirigent og referent ét punkt (skrives 1 punkt), som angår begæringens indhold i sin helhed.</w:t>
      </w:r>
      <w:r w:rsidR="00A76DA9">
        <w:rPr>
          <w:sz w:val="18"/>
          <w:szCs w:val="18"/>
        </w:rPr>
        <w:t xml:space="preserve"> </w:t>
      </w:r>
    </w:p>
    <w:p w14:paraId="532DECD7" w14:textId="77777777" w:rsidR="00833AA5" w:rsidRDefault="00075FE1" w:rsidP="00833AA5">
      <w:pPr>
        <w:tabs>
          <w:tab w:val="left" w:pos="567"/>
        </w:tabs>
        <w:spacing w:after="0" w:line="240" w:lineRule="auto"/>
        <w:ind w:left="564" w:right="-71" w:hanging="564"/>
        <w:jc w:val="both"/>
        <w:rPr>
          <w:sz w:val="18"/>
          <w:szCs w:val="18"/>
        </w:rPr>
      </w:pPr>
      <w:r>
        <w:rPr>
          <w:sz w:val="18"/>
          <w:szCs w:val="18"/>
        </w:rPr>
        <w:tab/>
      </w:r>
    </w:p>
    <w:p w14:paraId="5B837C71" w14:textId="7BA2EA25" w:rsidR="00833AA5" w:rsidRDefault="00DE37EA" w:rsidP="00833AA5">
      <w:pPr>
        <w:tabs>
          <w:tab w:val="left" w:pos="567"/>
        </w:tabs>
        <w:spacing w:after="0" w:line="240" w:lineRule="auto"/>
        <w:ind w:left="564" w:right="-71" w:hanging="564"/>
        <w:jc w:val="both"/>
        <w:rPr>
          <w:sz w:val="18"/>
          <w:szCs w:val="18"/>
        </w:rPr>
      </w:pPr>
      <w:r>
        <w:rPr>
          <w:sz w:val="18"/>
          <w:szCs w:val="18"/>
        </w:rPr>
        <w:t xml:space="preserve">§ 8.3 </w:t>
      </w:r>
      <w:r>
        <w:rPr>
          <w:sz w:val="18"/>
          <w:szCs w:val="18"/>
        </w:rPr>
        <w:tab/>
      </w:r>
      <w:r w:rsidR="00833AA5">
        <w:rPr>
          <w:sz w:val="18"/>
          <w:szCs w:val="18"/>
        </w:rPr>
        <w:t xml:space="preserve">Jf. § 6.2 </w:t>
      </w:r>
      <w:r w:rsidR="00247C54">
        <w:rPr>
          <w:sz w:val="18"/>
          <w:szCs w:val="18"/>
        </w:rPr>
        <w:t xml:space="preserve">fastlægges, at </w:t>
      </w:r>
      <w:r w:rsidR="00D33CB2">
        <w:rPr>
          <w:sz w:val="18"/>
          <w:szCs w:val="18"/>
        </w:rPr>
        <w:t xml:space="preserve">indkaldelsesfristen til </w:t>
      </w:r>
      <w:r w:rsidR="00247C54">
        <w:rPr>
          <w:sz w:val="18"/>
          <w:szCs w:val="18"/>
        </w:rPr>
        <w:t>e</w:t>
      </w:r>
      <w:r w:rsidR="00833AA5">
        <w:rPr>
          <w:sz w:val="18"/>
          <w:szCs w:val="18"/>
        </w:rPr>
        <w:t>kstraordinær</w:t>
      </w:r>
      <w:r w:rsidR="00D33CB2">
        <w:rPr>
          <w:sz w:val="18"/>
          <w:szCs w:val="18"/>
        </w:rPr>
        <w:t xml:space="preserve"> </w:t>
      </w:r>
      <w:r w:rsidR="00833AA5">
        <w:rPr>
          <w:sz w:val="18"/>
          <w:szCs w:val="18"/>
        </w:rPr>
        <w:t xml:space="preserve">generalforsamling i forbindelse med </w:t>
      </w:r>
      <w:r w:rsidR="00C078DF">
        <w:rPr>
          <w:sz w:val="18"/>
          <w:szCs w:val="18"/>
        </w:rPr>
        <w:t>et ekskluderet medlems krav om behandling af sin sag</w:t>
      </w:r>
      <w:r w:rsidR="008F6636">
        <w:rPr>
          <w:sz w:val="18"/>
          <w:szCs w:val="18"/>
        </w:rPr>
        <w:t xml:space="preserve"> kan</w:t>
      </w:r>
      <w:r w:rsidR="002F66E9">
        <w:rPr>
          <w:sz w:val="18"/>
          <w:szCs w:val="18"/>
        </w:rPr>
        <w:t xml:space="preserve"> dette</w:t>
      </w:r>
      <w:r w:rsidR="008F6636">
        <w:rPr>
          <w:sz w:val="18"/>
          <w:szCs w:val="18"/>
        </w:rPr>
        <w:t xml:space="preserve"> ske </w:t>
      </w:r>
      <w:r w:rsidR="00833AA5">
        <w:rPr>
          <w:sz w:val="18"/>
          <w:szCs w:val="18"/>
        </w:rPr>
        <w:t xml:space="preserve">tidligst 14 dage og senest 4 uger efter eksklusionen. </w:t>
      </w:r>
      <w:r w:rsidR="00833AA5" w:rsidRPr="00CA0796">
        <w:rPr>
          <w:sz w:val="18"/>
          <w:szCs w:val="18"/>
        </w:rPr>
        <w:t>Generalforsamlingens afgørelse er endelig.</w:t>
      </w:r>
    </w:p>
    <w:p w14:paraId="087EE29A" w14:textId="1B806243" w:rsidR="00C0398A" w:rsidRDefault="005A22B3" w:rsidP="00622147">
      <w:pPr>
        <w:tabs>
          <w:tab w:val="left" w:pos="567"/>
        </w:tabs>
        <w:spacing w:before="240" w:after="0" w:line="240" w:lineRule="auto"/>
        <w:ind w:left="564" w:right="-71" w:hanging="564"/>
        <w:jc w:val="both"/>
        <w:rPr>
          <w:b/>
          <w:sz w:val="18"/>
          <w:szCs w:val="18"/>
        </w:rPr>
      </w:pPr>
      <w:r w:rsidRPr="00C0398A">
        <w:rPr>
          <w:b/>
          <w:sz w:val="18"/>
          <w:szCs w:val="18"/>
        </w:rPr>
        <w:t>§ 9</w:t>
      </w:r>
      <w:r w:rsidRPr="00C0398A">
        <w:rPr>
          <w:b/>
          <w:sz w:val="18"/>
          <w:szCs w:val="18"/>
        </w:rPr>
        <w:tab/>
      </w:r>
      <w:r w:rsidR="00C0398A" w:rsidRPr="00C0398A">
        <w:rPr>
          <w:b/>
          <w:sz w:val="18"/>
          <w:szCs w:val="18"/>
        </w:rPr>
        <w:t>Bestyrelsen</w:t>
      </w:r>
    </w:p>
    <w:p w14:paraId="1069D37D" w14:textId="77777777" w:rsidR="002914EE" w:rsidRDefault="00C0398A" w:rsidP="00C833C7">
      <w:pPr>
        <w:tabs>
          <w:tab w:val="left" w:pos="567"/>
        </w:tabs>
        <w:spacing w:after="0" w:line="240" w:lineRule="auto"/>
        <w:ind w:left="564" w:right="-71" w:hanging="564"/>
        <w:jc w:val="both"/>
        <w:rPr>
          <w:sz w:val="18"/>
          <w:szCs w:val="18"/>
        </w:rPr>
      </w:pPr>
      <w:r>
        <w:rPr>
          <w:sz w:val="18"/>
          <w:szCs w:val="18"/>
        </w:rPr>
        <w:t>§</w:t>
      </w:r>
      <w:r w:rsidR="002A1ACD">
        <w:rPr>
          <w:sz w:val="18"/>
          <w:szCs w:val="18"/>
        </w:rPr>
        <w:t xml:space="preserve"> 9.1</w:t>
      </w:r>
      <w:r w:rsidR="002A1ACD">
        <w:rPr>
          <w:sz w:val="18"/>
          <w:szCs w:val="18"/>
        </w:rPr>
        <w:tab/>
      </w:r>
      <w:r w:rsidR="00622147" w:rsidRPr="00622147">
        <w:rPr>
          <w:sz w:val="18"/>
          <w:szCs w:val="18"/>
        </w:rPr>
        <w:t xml:space="preserve">Bestyrelsen består af 5-7 medlemmer valgt af og blandt stemmeberettigede medlemmer ved den ordinære generalforsamling. Bestyrelsen vælges for en </w:t>
      </w:r>
      <w:r w:rsidR="009A5D95">
        <w:rPr>
          <w:sz w:val="18"/>
          <w:szCs w:val="18"/>
        </w:rPr>
        <w:t>2</w:t>
      </w:r>
      <w:r w:rsidR="00622147" w:rsidRPr="00622147">
        <w:rPr>
          <w:sz w:val="18"/>
          <w:szCs w:val="18"/>
        </w:rPr>
        <w:t xml:space="preserve">-årig periode, </w:t>
      </w:r>
      <w:r w:rsidR="00F82244">
        <w:rPr>
          <w:sz w:val="18"/>
          <w:szCs w:val="18"/>
        </w:rPr>
        <w:t xml:space="preserve">dog </w:t>
      </w:r>
      <w:r w:rsidR="00622147" w:rsidRPr="00622147">
        <w:rPr>
          <w:sz w:val="18"/>
          <w:szCs w:val="18"/>
        </w:rPr>
        <w:t>således at for</w:t>
      </w:r>
      <w:r w:rsidR="009D77B9">
        <w:rPr>
          <w:sz w:val="18"/>
          <w:szCs w:val="18"/>
        </w:rPr>
        <w:t>mand</w:t>
      </w:r>
      <w:r w:rsidR="00622147" w:rsidRPr="00622147">
        <w:rPr>
          <w:sz w:val="18"/>
          <w:szCs w:val="18"/>
        </w:rPr>
        <w:t>/-</w:t>
      </w:r>
      <w:r w:rsidR="009D77B9">
        <w:rPr>
          <w:sz w:val="18"/>
          <w:szCs w:val="18"/>
        </w:rPr>
        <w:t>kvinde</w:t>
      </w:r>
      <w:r w:rsidR="00622147" w:rsidRPr="00622147">
        <w:rPr>
          <w:sz w:val="18"/>
          <w:szCs w:val="18"/>
        </w:rPr>
        <w:t xml:space="preserve"> </w:t>
      </w:r>
      <w:r w:rsidR="0019226A">
        <w:rPr>
          <w:sz w:val="18"/>
          <w:szCs w:val="18"/>
        </w:rPr>
        <w:t xml:space="preserve">og næstformand/-kvinde vælges </w:t>
      </w:r>
      <w:r w:rsidR="00960778">
        <w:rPr>
          <w:sz w:val="18"/>
          <w:szCs w:val="18"/>
        </w:rPr>
        <w:t>(jf. § 7.5, pkt. 8 og 9</w:t>
      </w:r>
      <w:r w:rsidR="00463F4F">
        <w:rPr>
          <w:sz w:val="18"/>
          <w:szCs w:val="18"/>
        </w:rPr>
        <w:t xml:space="preserve">) </w:t>
      </w:r>
      <w:r w:rsidR="00622147" w:rsidRPr="00622147">
        <w:rPr>
          <w:sz w:val="18"/>
          <w:szCs w:val="18"/>
        </w:rPr>
        <w:t xml:space="preserve">samt </w:t>
      </w:r>
    </w:p>
    <w:p w14:paraId="11A5ED50" w14:textId="77777777" w:rsidR="002914EE" w:rsidRDefault="002914EE" w:rsidP="00C833C7">
      <w:pPr>
        <w:tabs>
          <w:tab w:val="left" w:pos="567"/>
        </w:tabs>
        <w:spacing w:after="0" w:line="240" w:lineRule="auto"/>
        <w:ind w:left="564" w:right="-71" w:hanging="564"/>
        <w:jc w:val="both"/>
        <w:rPr>
          <w:sz w:val="18"/>
          <w:szCs w:val="18"/>
        </w:rPr>
      </w:pPr>
    </w:p>
    <w:p w14:paraId="4A76D072" w14:textId="77777777" w:rsidR="002914EE" w:rsidRDefault="002914EE" w:rsidP="00C833C7">
      <w:pPr>
        <w:tabs>
          <w:tab w:val="left" w:pos="567"/>
        </w:tabs>
        <w:spacing w:after="0" w:line="240" w:lineRule="auto"/>
        <w:ind w:left="564" w:right="-71" w:hanging="564"/>
        <w:jc w:val="both"/>
        <w:rPr>
          <w:sz w:val="18"/>
          <w:szCs w:val="18"/>
        </w:rPr>
      </w:pPr>
    </w:p>
    <w:p w14:paraId="5F22DBC9" w14:textId="6587DE8A" w:rsidR="00B15932" w:rsidRDefault="002914EE" w:rsidP="00C833C7">
      <w:pPr>
        <w:tabs>
          <w:tab w:val="left" w:pos="567"/>
        </w:tabs>
        <w:spacing w:after="0" w:line="240" w:lineRule="auto"/>
        <w:ind w:left="564" w:right="-71" w:hanging="564"/>
        <w:jc w:val="both"/>
        <w:rPr>
          <w:sz w:val="18"/>
          <w:szCs w:val="18"/>
        </w:rPr>
      </w:pPr>
      <w:r>
        <w:rPr>
          <w:sz w:val="18"/>
          <w:szCs w:val="18"/>
        </w:rPr>
        <w:tab/>
      </w:r>
      <w:r w:rsidR="00622147" w:rsidRPr="00622147">
        <w:rPr>
          <w:sz w:val="18"/>
          <w:szCs w:val="18"/>
        </w:rPr>
        <w:t>mindst 2 menige medlemmer vælges i lige år</w:t>
      </w:r>
      <w:r w:rsidR="00061525">
        <w:rPr>
          <w:sz w:val="18"/>
          <w:szCs w:val="18"/>
        </w:rPr>
        <w:t xml:space="preserve"> og</w:t>
      </w:r>
      <w:r w:rsidR="00622147" w:rsidRPr="00622147">
        <w:rPr>
          <w:sz w:val="18"/>
          <w:szCs w:val="18"/>
        </w:rPr>
        <w:t xml:space="preserve"> </w:t>
      </w:r>
      <w:r>
        <w:rPr>
          <w:sz w:val="18"/>
          <w:szCs w:val="18"/>
        </w:rPr>
        <w:t xml:space="preserve">mindst </w:t>
      </w:r>
      <w:r w:rsidR="00622147" w:rsidRPr="00622147">
        <w:rPr>
          <w:sz w:val="18"/>
          <w:szCs w:val="18"/>
        </w:rPr>
        <w:t>3 menige medlemmer</w:t>
      </w:r>
      <w:r>
        <w:rPr>
          <w:sz w:val="18"/>
          <w:szCs w:val="18"/>
        </w:rPr>
        <w:t xml:space="preserve"> vælges</w:t>
      </w:r>
      <w:r w:rsidR="00622147" w:rsidRPr="00622147">
        <w:rPr>
          <w:sz w:val="18"/>
          <w:szCs w:val="18"/>
        </w:rPr>
        <w:t xml:space="preserve"> i ulige år.</w:t>
      </w:r>
    </w:p>
    <w:p w14:paraId="7547B15D" w14:textId="77777777" w:rsidR="001E053A" w:rsidRDefault="00274299" w:rsidP="001E053A">
      <w:pPr>
        <w:tabs>
          <w:tab w:val="left" w:pos="567"/>
        </w:tabs>
        <w:spacing w:after="0" w:line="240" w:lineRule="auto"/>
        <w:ind w:left="564" w:right="-71"/>
        <w:jc w:val="both"/>
        <w:rPr>
          <w:sz w:val="18"/>
          <w:szCs w:val="18"/>
        </w:rPr>
      </w:pPr>
      <w:r>
        <w:rPr>
          <w:sz w:val="18"/>
          <w:szCs w:val="18"/>
        </w:rPr>
        <w:tab/>
      </w:r>
      <w:r w:rsidRPr="00622147">
        <w:rPr>
          <w:sz w:val="18"/>
          <w:szCs w:val="18"/>
        </w:rPr>
        <w:t>Næst</w:t>
      </w:r>
      <w:r>
        <w:rPr>
          <w:sz w:val="18"/>
          <w:szCs w:val="18"/>
        </w:rPr>
        <w:t>formand</w:t>
      </w:r>
      <w:r w:rsidRPr="00622147">
        <w:rPr>
          <w:sz w:val="18"/>
          <w:szCs w:val="18"/>
        </w:rPr>
        <w:t>/-</w:t>
      </w:r>
      <w:r>
        <w:rPr>
          <w:sz w:val="18"/>
          <w:szCs w:val="18"/>
        </w:rPr>
        <w:t>kvinde</w:t>
      </w:r>
      <w:r w:rsidRPr="00622147">
        <w:rPr>
          <w:sz w:val="18"/>
          <w:szCs w:val="18"/>
        </w:rPr>
        <w:t xml:space="preserve"> indtræder som for</w:t>
      </w:r>
      <w:r>
        <w:rPr>
          <w:sz w:val="18"/>
          <w:szCs w:val="18"/>
        </w:rPr>
        <w:t>mand</w:t>
      </w:r>
      <w:r w:rsidRPr="00622147">
        <w:rPr>
          <w:sz w:val="18"/>
          <w:szCs w:val="18"/>
        </w:rPr>
        <w:t>/-</w:t>
      </w:r>
      <w:r>
        <w:rPr>
          <w:sz w:val="18"/>
          <w:szCs w:val="18"/>
        </w:rPr>
        <w:t>kvinde</w:t>
      </w:r>
      <w:r w:rsidRPr="00622147">
        <w:rPr>
          <w:sz w:val="18"/>
          <w:szCs w:val="18"/>
        </w:rPr>
        <w:t xml:space="preserve"> ved for</w:t>
      </w:r>
      <w:r>
        <w:rPr>
          <w:sz w:val="18"/>
          <w:szCs w:val="18"/>
        </w:rPr>
        <w:t>mandens</w:t>
      </w:r>
      <w:r w:rsidRPr="00622147">
        <w:rPr>
          <w:sz w:val="18"/>
          <w:szCs w:val="18"/>
        </w:rPr>
        <w:t>/-</w:t>
      </w:r>
      <w:r>
        <w:rPr>
          <w:sz w:val="18"/>
          <w:szCs w:val="18"/>
        </w:rPr>
        <w:t xml:space="preserve">kvindens </w:t>
      </w:r>
      <w:r w:rsidRPr="00622147">
        <w:rPr>
          <w:sz w:val="18"/>
          <w:szCs w:val="18"/>
        </w:rPr>
        <w:t>forfald.</w:t>
      </w:r>
    </w:p>
    <w:p w14:paraId="4F33A669" w14:textId="466673EC" w:rsidR="00622147" w:rsidRDefault="00622147" w:rsidP="001E053A">
      <w:pPr>
        <w:tabs>
          <w:tab w:val="left" w:pos="567"/>
        </w:tabs>
        <w:spacing w:after="0" w:line="240" w:lineRule="auto"/>
        <w:ind w:left="564" w:right="-71"/>
        <w:jc w:val="both"/>
        <w:rPr>
          <w:sz w:val="18"/>
          <w:szCs w:val="18"/>
        </w:rPr>
      </w:pPr>
      <w:r w:rsidRPr="00622147">
        <w:rPr>
          <w:sz w:val="18"/>
          <w:szCs w:val="18"/>
        </w:rPr>
        <w:t>Suppleanter vælges årligt.</w:t>
      </w:r>
      <w:r w:rsidR="00C833C7">
        <w:t xml:space="preserve"> </w:t>
      </w:r>
      <w:r w:rsidRPr="00622147">
        <w:rPr>
          <w:sz w:val="18"/>
          <w:szCs w:val="18"/>
        </w:rPr>
        <w:t>Hvis et medlem udtræder i valgperioden, indtræder suppleanten.</w:t>
      </w:r>
    </w:p>
    <w:p w14:paraId="637A0E02" w14:textId="77777777" w:rsidR="001E053A" w:rsidRDefault="001E053A" w:rsidP="001E053A">
      <w:pPr>
        <w:tabs>
          <w:tab w:val="left" w:pos="567"/>
        </w:tabs>
        <w:spacing w:after="0" w:line="240" w:lineRule="auto"/>
        <w:ind w:left="564" w:right="-71"/>
        <w:jc w:val="both"/>
        <w:rPr>
          <w:sz w:val="18"/>
          <w:szCs w:val="18"/>
        </w:rPr>
      </w:pPr>
    </w:p>
    <w:p w14:paraId="6E514EBC" w14:textId="0FAE9330" w:rsidR="0080652A" w:rsidRDefault="00C833C7" w:rsidP="00A20592">
      <w:pPr>
        <w:tabs>
          <w:tab w:val="left" w:pos="567"/>
        </w:tabs>
        <w:spacing w:after="0" w:line="240" w:lineRule="auto"/>
        <w:ind w:left="564" w:right="71" w:hanging="564"/>
        <w:jc w:val="both"/>
        <w:rPr>
          <w:sz w:val="18"/>
          <w:szCs w:val="18"/>
        </w:rPr>
      </w:pPr>
      <w:r>
        <w:rPr>
          <w:sz w:val="18"/>
          <w:szCs w:val="18"/>
        </w:rPr>
        <w:t>§ 9.2</w:t>
      </w:r>
      <w:r>
        <w:rPr>
          <w:sz w:val="18"/>
          <w:szCs w:val="18"/>
        </w:rPr>
        <w:tab/>
      </w:r>
      <w:r w:rsidR="00E85F2A" w:rsidRPr="00E85F2A">
        <w:rPr>
          <w:sz w:val="18"/>
          <w:szCs w:val="18"/>
        </w:rPr>
        <w:t>Bestyrelsen varetager foreningens overordnede ledelse mellem de ordinære generalforsamlinger og arbejdet for at fremme foreningens formål. Bestyrelsen leder foreningen i overensstemmelse med gældende dansk lov, foreningens vedtægter og generalforsamlingens beslutninger</w:t>
      </w:r>
      <w:r w:rsidR="0080652A">
        <w:rPr>
          <w:sz w:val="18"/>
          <w:szCs w:val="18"/>
        </w:rPr>
        <w:t>. Bestyrelsen skal indenfor sit mandat:</w:t>
      </w:r>
    </w:p>
    <w:p w14:paraId="33CCEF00" w14:textId="37515C66" w:rsidR="00E85F2A" w:rsidRPr="00E85F2A" w:rsidRDefault="00571BAA" w:rsidP="00A20592">
      <w:pPr>
        <w:tabs>
          <w:tab w:val="left" w:pos="567"/>
        </w:tabs>
        <w:spacing w:after="0" w:line="240" w:lineRule="auto"/>
        <w:ind w:left="564" w:right="71" w:hanging="564"/>
        <w:jc w:val="both"/>
        <w:rPr>
          <w:sz w:val="18"/>
          <w:szCs w:val="18"/>
        </w:rPr>
      </w:pPr>
      <w:r>
        <w:rPr>
          <w:sz w:val="18"/>
          <w:szCs w:val="18"/>
        </w:rPr>
        <w:tab/>
      </w:r>
    </w:p>
    <w:p w14:paraId="57F994A3" w14:textId="1716FBD5" w:rsidR="00E85F2A" w:rsidRPr="00E85F2A" w:rsidRDefault="00E85F2A" w:rsidP="00E85F2A">
      <w:pPr>
        <w:pStyle w:val="Listeafsnit"/>
        <w:numPr>
          <w:ilvl w:val="0"/>
          <w:numId w:val="4"/>
        </w:numPr>
        <w:tabs>
          <w:tab w:val="left" w:pos="567"/>
        </w:tabs>
        <w:spacing w:after="0" w:line="240" w:lineRule="auto"/>
        <w:ind w:right="71"/>
        <w:jc w:val="both"/>
        <w:rPr>
          <w:sz w:val="18"/>
          <w:szCs w:val="18"/>
        </w:rPr>
      </w:pPr>
      <w:r w:rsidRPr="00E85F2A">
        <w:rPr>
          <w:sz w:val="18"/>
          <w:szCs w:val="18"/>
        </w:rPr>
        <w:t>Tilsikre en ansvarlig administrativ og økonomisk foreningsdrift Til at bistå med den daglige administration og drift udpeger bestyrelsen administrative-</w:t>
      </w:r>
      <w:r w:rsidR="00132E4A">
        <w:rPr>
          <w:sz w:val="18"/>
          <w:szCs w:val="18"/>
        </w:rPr>
        <w:t xml:space="preserve"> </w:t>
      </w:r>
      <w:r w:rsidRPr="00E85F2A">
        <w:rPr>
          <w:sz w:val="18"/>
          <w:szCs w:val="18"/>
        </w:rPr>
        <w:t>og ledelsesansvarlige til foreningens primære driftsenheder, sekretariatschefer, og til den sportslige ledelse udpeges en sportschef, en cheftræner samt i nødvendigt omfang sportsfaglige konsulenter. Den sportslige ledelse og den daglige ledelse udgør tilsammen ledelsesteamet. Der kan ikke være personsammenfald mellem sportslig og daglig ledelse.</w:t>
      </w:r>
    </w:p>
    <w:p w14:paraId="1CC81B0E" w14:textId="0F5427E4" w:rsidR="00E85F2A" w:rsidRPr="00E85F2A" w:rsidRDefault="00E85F2A" w:rsidP="00E85F2A">
      <w:pPr>
        <w:pStyle w:val="Listeafsnit"/>
        <w:numPr>
          <w:ilvl w:val="0"/>
          <w:numId w:val="3"/>
        </w:numPr>
        <w:tabs>
          <w:tab w:val="left" w:pos="567"/>
        </w:tabs>
        <w:spacing w:after="0" w:line="240" w:lineRule="auto"/>
        <w:ind w:right="71"/>
        <w:jc w:val="both"/>
        <w:rPr>
          <w:sz w:val="18"/>
          <w:szCs w:val="18"/>
        </w:rPr>
      </w:pPr>
      <w:r w:rsidRPr="00E85F2A">
        <w:rPr>
          <w:sz w:val="18"/>
          <w:szCs w:val="18"/>
        </w:rPr>
        <w:t xml:space="preserve">Træffe afgørelser i sager, der ikke iflg. vedtægterne kræver   afgørelse af </w:t>
      </w:r>
      <w:proofErr w:type="spellStart"/>
      <w:r w:rsidRPr="00E85F2A">
        <w:rPr>
          <w:sz w:val="18"/>
          <w:szCs w:val="18"/>
        </w:rPr>
        <w:t>general</w:t>
      </w:r>
      <w:r w:rsidR="00356F12">
        <w:rPr>
          <w:sz w:val="18"/>
          <w:szCs w:val="18"/>
        </w:rPr>
        <w:t>-</w:t>
      </w:r>
      <w:r w:rsidRPr="00E85F2A">
        <w:rPr>
          <w:sz w:val="18"/>
          <w:szCs w:val="18"/>
        </w:rPr>
        <w:t>forsamlingen</w:t>
      </w:r>
      <w:proofErr w:type="spellEnd"/>
      <w:r w:rsidRPr="00E85F2A">
        <w:rPr>
          <w:sz w:val="18"/>
          <w:szCs w:val="18"/>
        </w:rPr>
        <w:t>, herunder f.eks. nedsætte udvalg, arbejdsgrupper og udpege ressourcepersoner til varetagelse af specifikke opgaver.</w:t>
      </w:r>
    </w:p>
    <w:p w14:paraId="43C29E2F" w14:textId="29EBC119" w:rsidR="00E85F2A" w:rsidRPr="00E85F2A" w:rsidRDefault="00E85F2A" w:rsidP="00E85F2A">
      <w:pPr>
        <w:pStyle w:val="Listeafsnit"/>
        <w:numPr>
          <w:ilvl w:val="0"/>
          <w:numId w:val="3"/>
        </w:numPr>
        <w:tabs>
          <w:tab w:val="left" w:pos="567"/>
        </w:tabs>
        <w:spacing w:after="0" w:line="240" w:lineRule="auto"/>
        <w:ind w:right="71"/>
        <w:jc w:val="both"/>
        <w:rPr>
          <w:sz w:val="18"/>
          <w:szCs w:val="18"/>
        </w:rPr>
      </w:pPr>
      <w:r w:rsidRPr="00E85F2A">
        <w:rPr>
          <w:sz w:val="18"/>
          <w:szCs w:val="18"/>
        </w:rPr>
        <w:t xml:space="preserve">Tilsikre, at foreningen efterlever de </w:t>
      </w:r>
      <w:proofErr w:type="spellStart"/>
      <w:r w:rsidRPr="00E85F2A">
        <w:rPr>
          <w:sz w:val="18"/>
          <w:szCs w:val="18"/>
        </w:rPr>
        <w:t>sikkerheds</w:t>
      </w:r>
      <w:r w:rsidR="00BB3F40">
        <w:rPr>
          <w:sz w:val="18"/>
          <w:szCs w:val="18"/>
        </w:rPr>
        <w:t>-</w:t>
      </w:r>
      <w:r w:rsidRPr="00E85F2A">
        <w:rPr>
          <w:sz w:val="18"/>
          <w:szCs w:val="18"/>
        </w:rPr>
        <w:t>mæssige</w:t>
      </w:r>
      <w:proofErr w:type="spellEnd"/>
      <w:r w:rsidRPr="00E85F2A">
        <w:rPr>
          <w:sz w:val="18"/>
          <w:szCs w:val="18"/>
        </w:rPr>
        <w:t xml:space="preserve"> foranstaltninger som anses som kutyme indenfor et idrætsmæssigt felt. For såvidt sikkerhed og tryghed påhviler det bestyrelsen at drage særlig omhu for, at foreningens materiel løbende vedligeholdes, og at der årligt sker et ekstern serviceeftersyn og materielgodkendelse tilkendt af en dansk tilsynsmyndighed.</w:t>
      </w:r>
    </w:p>
    <w:p w14:paraId="1C3B5076" w14:textId="5CA098F3" w:rsidR="00E85F2A" w:rsidRDefault="00E85F2A" w:rsidP="00E85F2A">
      <w:pPr>
        <w:pStyle w:val="Listeafsnit"/>
        <w:numPr>
          <w:ilvl w:val="0"/>
          <w:numId w:val="3"/>
        </w:numPr>
        <w:tabs>
          <w:tab w:val="left" w:pos="567"/>
        </w:tabs>
        <w:spacing w:after="0" w:line="240" w:lineRule="auto"/>
        <w:ind w:right="71"/>
        <w:jc w:val="both"/>
        <w:rPr>
          <w:sz w:val="18"/>
          <w:szCs w:val="18"/>
        </w:rPr>
      </w:pPr>
      <w:r w:rsidRPr="00E85F2A">
        <w:rPr>
          <w:sz w:val="18"/>
          <w:szCs w:val="18"/>
        </w:rPr>
        <w:t>Tilsikre, at foreningen efterlever gældende lov, vejledninger og anvisninger som medfølger ved pådragelse af arbejdsgiveransvar, herunder regler for såvidt arbejdsmiljø.</w:t>
      </w:r>
    </w:p>
    <w:p w14:paraId="1818839D" w14:textId="660CE6D2" w:rsidR="00571BAA" w:rsidRDefault="00571BAA" w:rsidP="00571BAA">
      <w:pPr>
        <w:tabs>
          <w:tab w:val="left" w:pos="567"/>
        </w:tabs>
        <w:spacing w:after="0" w:line="240" w:lineRule="auto"/>
        <w:ind w:right="71"/>
        <w:jc w:val="both"/>
        <w:rPr>
          <w:sz w:val="18"/>
          <w:szCs w:val="18"/>
        </w:rPr>
      </w:pPr>
    </w:p>
    <w:p w14:paraId="1A9713D9" w14:textId="32340CB1" w:rsidR="00477E7B" w:rsidRDefault="00571BAA" w:rsidP="00477E7B">
      <w:pPr>
        <w:tabs>
          <w:tab w:val="left" w:pos="567"/>
        </w:tabs>
        <w:spacing w:line="240" w:lineRule="auto"/>
        <w:ind w:left="564" w:right="71" w:hanging="564"/>
        <w:jc w:val="both"/>
        <w:rPr>
          <w:sz w:val="18"/>
          <w:szCs w:val="18"/>
        </w:rPr>
      </w:pPr>
      <w:r>
        <w:rPr>
          <w:sz w:val="18"/>
          <w:szCs w:val="18"/>
        </w:rPr>
        <w:t>§ 9.3</w:t>
      </w:r>
      <w:r>
        <w:rPr>
          <w:sz w:val="18"/>
          <w:szCs w:val="18"/>
        </w:rPr>
        <w:tab/>
      </w:r>
      <w:r w:rsidR="00477E7B" w:rsidRPr="00477E7B">
        <w:rPr>
          <w:sz w:val="18"/>
          <w:szCs w:val="18"/>
        </w:rPr>
        <w:t>Bestyrelsen repræsenterer foreningen udadtil. Bestyrelsen kan delegere repræsentation af foreningen til sportschefen, den daglige ledelse eller i begrænset og nærmere angivet omfang til en ressourceperson.</w:t>
      </w:r>
    </w:p>
    <w:p w14:paraId="76896DA3" w14:textId="22057493" w:rsidR="00B1532C" w:rsidRPr="00DA0DAA" w:rsidRDefault="00477E7B" w:rsidP="00DA0DAA">
      <w:pPr>
        <w:tabs>
          <w:tab w:val="left" w:pos="567"/>
        </w:tabs>
        <w:spacing w:after="0" w:line="240" w:lineRule="auto"/>
        <w:ind w:left="564" w:right="71" w:hanging="564"/>
        <w:jc w:val="both"/>
        <w:rPr>
          <w:sz w:val="18"/>
          <w:szCs w:val="18"/>
        </w:rPr>
      </w:pPr>
      <w:r>
        <w:rPr>
          <w:sz w:val="18"/>
          <w:szCs w:val="18"/>
        </w:rPr>
        <w:t>§ 9</w:t>
      </w:r>
      <w:r w:rsidR="002F1113">
        <w:rPr>
          <w:sz w:val="18"/>
          <w:szCs w:val="18"/>
        </w:rPr>
        <w:t>.4</w:t>
      </w:r>
      <w:r w:rsidR="002F1113">
        <w:rPr>
          <w:sz w:val="18"/>
          <w:szCs w:val="18"/>
        </w:rPr>
        <w:tab/>
      </w:r>
      <w:r w:rsidR="00DA0DAA">
        <w:rPr>
          <w:sz w:val="18"/>
          <w:szCs w:val="18"/>
        </w:rPr>
        <w:tab/>
      </w:r>
      <w:r w:rsidR="00DA0DAA" w:rsidRPr="00DA0DAA">
        <w:rPr>
          <w:sz w:val="18"/>
          <w:szCs w:val="18"/>
        </w:rPr>
        <w:t>Senest 14 dage efter nyvalg til bestyrelsen afholdes konstituerende møde, hvor bestyrelsen af og blandt sine medlemmer vælger:</w:t>
      </w:r>
    </w:p>
    <w:p w14:paraId="47DC894F" w14:textId="77777777" w:rsidR="008D52C2" w:rsidRDefault="008D52C2" w:rsidP="008D52C2">
      <w:pPr>
        <w:pStyle w:val="Listeafsnit"/>
        <w:tabs>
          <w:tab w:val="left" w:pos="567"/>
        </w:tabs>
        <w:spacing w:after="0" w:line="240" w:lineRule="auto"/>
        <w:ind w:left="924" w:right="709"/>
        <w:jc w:val="both"/>
        <w:rPr>
          <w:sz w:val="18"/>
          <w:szCs w:val="18"/>
        </w:rPr>
      </w:pPr>
    </w:p>
    <w:p w14:paraId="164E511B" w14:textId="186077B1" w:rsidR="00DA0DAA" w:rsidRPr="00DA0DAA" w:rsidRDefault="00DA0DAA" w:rsidP="00DA0DAA">
      <w:pPr>
        <w:pStyle w:val="Listeafsnit"/>
        <w:numPr>
          <w:ilvl w:val="0"/>
          <w:numId w:val="5"/>
        </w:numPr>
        <w:tabs>
          <w:tab w:val="left" w:pos="567"/>
        </w:tabs>
        <w:spacing w:after="0" w:line="240" w:lineRule="auto"/>
        <w:ind w:right="709"/>
        <w:jc w:val="both"/>
        <w:rPr>
          <w:sz w:val="18"/>
          <w:szCs w:val="18"/>
        </w:rPr>
      </w:pPr>
      <w:r w:rsidRPr="00DA0DAA">
        <w:rPr>
          <w:sz w:val="18"/>
          <w:szCs w:val="18"/>
        </w:rPr>
        <w:t>en breddeidrætsfaglig ressourceperson</w:t>
      </w:r>
    </w:p>
    <w:p w14:paraId="558A2889" w14:textId="77777777" w:rsidR="00DA0DAA" w:rsidRPr="00DA0DAA" w:rsidRDefault="00DA0DAA" w:rsidP="00DA0DAA">
      <w:pPr>
        <w:pStyle w:val="Listeafsnit"/>
        <w:numPr>
          <w:ilvl w:val="0"/>
          <w:numId w:val="5"/>
        </w:numPr>
        <w:tabs>
          <w:tab w:val="left" w:pos="567"/>
        </w:tabs>
        <w:spacing w:after="0" w:line="240" w:lineRule="auto"/>
        <w:ind w:right="709"/>
        <w:jc w:val="both"/>
        <w:rPr>
          <w:sz w:val="18"/>
          <w:szCs w:val="18"/>
        </w:rPr>
      </w:pPr>
      <w:r w:rsidRPr="00DA0DAA">
        <w:rPr>
          <w:sz w:val="18"/>
          <w:szCs w:val="18"/>
        </w:rPr>
        <w:t>en eliteidrætsfaglig ressourceperson</w:t>
      </w:r>
    </w:p>
    <w:p w14:paraId="7E1233EE" w14:textId="77777777" w:rsidR="0036288E" w:rsidRDefault="0036288E" w:rsidP="0036288E">
      <w:pPr>
        <w:pStyle w:val="Listeafsnit"/>
        <w:tabs>
          <w:tab w:val="left" w:pos="567"/>
        </w:tabs>
        <w:spacing w:after="0" w:line="240" w:lineRule="auto"/>
        <w:ind w:left="924" w:right="71"/>
        <w:jc w:val="both"/>
        <w:rPr>
          <w:sz w:val="18"/>
          <w:szCs w:val="18"/>
        </w:rPr>
      </w:pPr>
    </w:p>
    <w:p w14:paraId="38D9B902" w14:textId="7E542B68" w:rsidR="00DA0DAA" w:rsidRDefault="00DA0DAA" w:rsidP="00DA0DAA">
      <w:pPr>
        <w:pStyle w:val="Listeafsnit"/>
        <w:numPr>
          <w:ilvl w:val="0"/>
          <w:numId w:val="5"/>
        </w:numPr>
        <w:tabs>
          <w:tab w:val="left" w:pos="567"/>
        </w:tabs>
        <w:spacing w:after="0" w:line="240" w:lineRule="auto"/>
        <w:ind w:right="71"/>
        <w:jc w:val="both"/>
        <w:rPr>
          <w:sz w:val="18"/>
          <w:szCs w:val="18"/>
        </w:rPr>
      </w:pPr>
      <w:r w:rsidRPr="00DA0DAA">
        <w:rPr>
          <w:sz w:val="18"/>
          <w:szCs w:val="18"/>
        </w:rPr>
        <w:t>en økonomifaglig ressourceperson</w:t>
      </w:r>
    </w:p>
    <w:p w14:paraId="47278F1F" w14:textId="24B4DC75" w:rsidR="00477E7B" w:rsidRPr="00DA0DAA" w:rsidRDefault="00DA0DAA" w:rsidP="00DA0DAA">
      <w:pPr>
        <w:pStyle w:val="Listeafsnit"/>
        <w:numPr>
          <w:ilvl w:val="0"/>
          <w:numId w:val="5"/>
        </w:numPr>
        <w:tabs>
          <w:tab w:val="left" w:pos="567"/>
        </w:tabs>
        <w:spacing w:after="0" w:line="240" w:lineRule="auto"/>
        <w:ind w:right="71"/>
        <w:jc w:val="both"/>
        <w:rPr>
          <w:sz w:val="18"/>
          <w:szCs w:val="18"/>
        </w:rPr>
      </w:pPr>
      <w:r w:rsidRPr="00DA0DAA">
        <w:rPr>
          <w:sz w:val="18"/>
          <w:szCs w:val="18"/>
        </w:rPr>
        <w:t>en sekretær</w:t>
      </w:r>
    </w:p>
    <w:p w14:paraId="1C74997A" w14:textId="4A88D7CB" w:rsidR="00E85F2A" w:rsidRDefault="00E85F2A" w:rsidP="00E85F2A">
      <w:pPr>
        <w:tabs>
          <w:tab w:val="left" w:pos="567"/>
        </w:tabs>
        <w:spacing w:after="0" w:line="240" w:lineRule="auto"/>
        <w:ind w:right="71"/>
        <w:jc w:val="both"/>
        <w:rPr>
          <w:sz w:val="18"/>
          <w:szCs w:val="18"/>
        </w:rPr>
      </w:pPr>
    </w:p>
    <w:p w14:paraId="63375E31" w14:textId="283C5E4B" w:rsidR="00C86E7F" w:rsidRPr="00C86E7F" w:rsidRDefault="00B70D27" w:rsidP="00E30ABA">
      <w:pPr>
        <w:tabs>
          <w:tab w:val="left" w:pos="567"/>
        </w:tabs>
        <w:spacing w:after="0" w:line="240" w:lineRule="auto"/>
        <w:ind w:left="564" w:right="71" w:hanging="564"/>
        <w:jc w:val="both"/>
        <w:rPr>
          <w:sz w:val="18"/>
          <w:szCs w:val="18"/>
        </w:rPr>
      </w:pPr>
      <w:r>
        <w:rPr>
          <w:sz w:val="18"/>
          <w:szCs w:val="18"/>
        </w:rPr>
        <w:t>§ 9.5</w:t>
      </w:r>
      <w:r>
        <w:rPr>
          <w:sz w:val="18"/>
          <w:szCs w:val="18"/>
        </w:rPr>
        <w:tab/>
      </w:r>
      <w:r w:rsidR="00C86E7F" w:rsidRPr="00C86E7F">
        <w:rPr>
          <w:sz w:val="18"/>
          <w:szCs w:val="18"/>
        </w:rPr>
        <w:t>Bestyrelsen fastlægger og afholder minimum 4 møder pr. år. For</w:t>
      </w:r>
      <w:r w:rsidR="00D26A0A">
        <w:rPr>
          <w:sz w:val="18"/>
          <w:szCs w:val="18"/>
        </w:rPr>
        <w:t>manden</w:t>
      </w:r>
      <w:r w:rsidR="00C86E7F" w:rsidRPr="00C86E7F">
        <w:rPr>
          <w:sz w:val="18"/>
          <w:szCs w:val="18"/>
        </w:rPr>
        <w:t>/-</w:t>
      </w:r>
      <w:r w:rsidR="00D26A0A">
        <w:rPr>
          <w:sz w:val="18"/>
          <w:szCs w:val="18"/>
        </w:rPr>
        <w:t>kvinden</w:t>
      </w:r>
      <w:r w:rsidR="00C86E7F" w:rsidRPr="00C86E7F">
        <w:rPr>
          <w:sz w:val="18"/>
          <w:szCs w:val="18"/>
        </w:rPr>
        <w:t xml:space="preserve"> eller minimum to bestyrelsesmedlemmer kan forlange bestyrelsen ekstraordinært indkaldt. </w:t>
      </w:r>
    </w:p>
    <w:p w14:paraId="02957B5C" w14:textId="0553CFAA" w:rsidR="00203616" w:rsidRDefault="00203616" w:rsidP="00E30ABA">
      <w:pPr>
        <w:tabs>
          <w:tab w:val="left" w:pos="567"/>
        </w:tabs>
        <w:spacing w:after="0" w:line="240" w:lineRule="auto"/>
        <w:ind w:left="564" w:right="71"/>
        <w:jc w:val="both"/>
        <w:rPr>
          <w:sz w:val="18"/>
          <w:szCs w:val="18"/>
        </w:rPr>
      </w:pPr>
      <w:r>
        <w:rPr>
          <w:sz w:val="18"/>
          <w:szCs w:val="18"/>
        </w:rPr>
        <w:tab/>
      </w:r>
      <w:r w:rsidR="00C86E7F" w:rsidRPr="00C86E7F">
        <w:rPr>
          <w:sz w:val="18"/>
          <w:szCs w:val="18"/>
        </w:rPr>
        <w:t>Der føres forhandlingsprotokol (referat) for bestyrelsesmøder.</w:t>
      </w:r>
      <w:r>
        <w:rPr>
          <w:sz w:val="18"/>
          <w:szCs w:val="18"/>
        </w:rPr>
        <w:t xml:space="preserve"> </w:t>
      </w:r>
    </w:p>
    <w:p w14:paraId="5BCC3924" w14:textId="6E5D393D" w:rsidR="006034B6" w:rsidRDefault="00203616" w:rsidP="00E30ABA">
      <w:pPr>
        <w:tabs>
          <w:tab w:val="left" w:pos="567"/>
        </w:tabs>
        <w:spacing w:after="0" w:line="240" w:lineRule="auto"/>
        <w:ind w:left="564" w:right="71" w:hanging="564"/>
        <w:jc w:val="both"/>
        <w:rPr>
          <w:sz w:val="18"/>
          <w:szCs w:val="18"/>
        </w:rPr>
      </w:pPr>
      <w:r>
        <w:rPr>
          <w:sz w:val="18"/>
          <w:szCs w:val="18"/>
        </w:rPr>
        <w:tab/>
      </w:r>
      <w:r w:rsidR="00C86E7F" w:rsidRPr="00C86E7F">
        <w:rPr>
          <w:sz w:val="18"/>
          <w:szCs w:val="18"/>
        </w:rPr>
        <w:t>For</w:t>
      </w:r>
      <w:r w:rsidR="001531BD">
        <w:rPr>
          <w:sz w:val="18"/>
          <w:szCs w:val="18"/>
        </w:rPr>
        <w:t>manden</w:t>
      </w:r>
      <w:r w:rsidR="00C86E7F" w:rsidRPr="00C86E7F">
        <w:rPr>
          <w:sz w:val="18"/>
          <w:szCs w:val="18"/>
        </w:rPr>
        <w:t>/-</w:t>
      </w:r>
      <w:r w:rsidR="001531BD">
        <w:rPr>
          <w:sz w:val="18"/>
          <w:szCs w:val="18"/>
        </w:rPr>
        <w:t>kvinden</w:t>
      </w:r>
      <w:r w:rsidR="00C86E7F" w:rsidRPr="00C86E7F">
        <w:rPr>
          <w:sz w:val="18"/>
          <w:szCs w:val="18"/>
        </w:rPr>
        <w:t xml:space="preserve"> eller næstfo</w:t>
      </w:r>
      <w:r w:rsidR="001531BD">
        <w:rPr>
          <w:sz w:val="18"/>
          <w:szCs w:val="18"/>
        </w:rPr>
        <w:t>rmanden</w:t>
      </w:r>
      <w:r w:rsidR="00C86E7F" w:rsidRPr="00C86E7F">
        <w:rPr>
          <w:sz w:val="18"/>
          <w:szCs w:val="18"/>
        </w:rPr>
        <w:t>/-</w:t>
      </w:r>
      <w:r w:rsidR="001531BD">
        <w:rPr>
          <w:sz w:val="18"/>
          <w:szCs w:val="18"/>
        </w:rPr>
        <w:t xml:space="preserve">kvinden </w:t>
      </w:r>
      <w:r w:rsidR="00C86E7F" w:rsidRPr="00C86E7F">
        <w:rPr>
          <w:sz w:val="18"/>
          <w:szCs w:val="18"/>
        </w:rPr>
        <w:t xml:space="preserve">indkalder og leder bestyrelsens møder. Indkaldelse sker skriftlig med dagsorden senest to uger før mødet. </w:t>
      </w:r>
    </w:p>
    <w:p w14:paraId="5AF610DC" w14:textId="7F5003A6" w:rsidR="00C86E7F" w:rsidRPr="00C86E7F" w:rsidRDefault="006034B6" w:rsidP="00E30ABA">
      <w:pPr>
        <w:tabs>
          <w:tab w:val="left" w:pos="567"/>
        </w:tabs>
        <w:spacing w:after="0" w:line="240" w:lineRule="auto"/>
        <w:ind w:left="564" w:right="71"/>
        <w:jc w:val="both"/>
        <w:rPr>
          <w:sz w:val="18"/>
          <w:szCs w:val="18"/>
        </w:rPr>
      </w:pPr>
      <w:r>
        <w:rPr>
          <w:sz w:val="18"/>
          <w:szCs w:val="18"/>
        </w:rPr>
        <w:tab/>
      </w:r>
      <w:r w:rsidR="00C86E7F" w:rsidRPr="00C86E7F">
        <w:rPr>
          <w:sz w:val="18"/>
          <w:szCs w:val="18"/>
        </w:rPr>
        <w:t xml:space="preserve">Bestyrelsen fastsætter ved en forretningsorden nærmere bestemmelser om udførelsen af dens hverv. </w:t>
      </w:r>
    </w:p>
    <w:p w14:paraId="6617041F" w14:textId="4C49BE66" w:rsidR="00AD652E" w:rsidRPr="00AD652E" w:rsidRDefault="00203616" w:rsidP="00E30ABA">
      <w:pPr>
        <w:tabs>
          <w:tab w:val="left" w:pos="567"/>
        </w:tabs>
        <w:spacing w:after="0" w:line="240" w:lineRule="auto"/>
        <w:ind w:left="564" w:right="71"/>
        <w:jc w:val="both"/>
        <w:rPr>
          <w:sz w:val="18"/>
          <w:szCs w:val="18"/>
        </w:rPr>
      </w:pPr>
      <w:r>
        <w:rPr>
          <w:sz w:val="18"/>
          <w:szCs w:val="18"/>
        </w:rPr>
        <w:tab/>
      </w:r>
      <w:r w:rsidR="00C86E7F" w:rsidRPr="00C86E7F">
        <w:rPr>
          <w:sz w:val="18"/>
          <w:szCs w:val="18"/>
        </w:rPr>
        <w:t xml:space="preserve">Sportschefen og det daglige ledelsesteam deltager i </w:t>
      </w:r>
      <w:r w:rsidR="00C86E7F" w:rsidRPr="00AD652E">
        <w:rPr>
          <w:sz w:val="18"/>
          <w:szCs w:val="18"/>
        </w:rPr>
        <w:t>nødvendigt omfang i bestyrelsens møder, dog uden stemmeret.</w:t>
      </w:r>
      <w:r w:rsidR="009E49B9">
        <w:rPr>
          <w:sz w:val="18"/>
          <w:szCs w:val="18"/>
        </w:rPr>
        <w:t xml:space="preserve"> </w:t>
      </w:r>
      <w:r w:rsidR="00AD652E" w:rsidRPr="00AD652E">
        <w:rPr>
          <w:sz w:val="18"/>
          <w:szCs w:val="18"/>
        </w:rPr>
        <w:t>Suppleanter kan deltage i bestyrelsens møder, dog uden stemmeret.</w:t>
      </w:r>
    </w:p>
    <w:p w14:paraId="218F19B1" w14:textId="3F003B4F" w:rsidR="00203616" w:rsidRPr="00387608" w:rsidRDefault="00203616" w:rsidP="00E30ABA">
      <w:pPr>
        <w:tabs>
          <w:tab w:val="left" w:pos="567"/>
        </w:tabs>
        <w:spacing w:after="0" w:line="240" w:lineRule="auto"/>
        <w:ind w:right="71"/>
        <w:jc w:val="both"/>
        <w:rPr>
          <w:sz w:val="18"/>
          <w:szCs w:val="18"/>
        </w:rPr>
      </w:pPr>
    </w:p>
    <w:p w14:paraId="674CC612" w14:textId="3EB56CAB" w:rsidR="00E35DA1" w:rsidRPr="00387608" w:rsidRDefault="001C6297" w:rsidP="00E30ABA">
      <w:pPr>
        <w:tabs>
          <w:tab w:val="left" w:pos="567"/>
        </w:tabs>
        <w:spacing w:after="0" w:line="240" w:lineRule="auto"/>
        <w:ind w:left="564" w:right="71" w:hanging="564"/>
        <w:jc w:val="both"/>
        <w:rPr>
          <w:sz w:val="18"/>
          <w:szCs w:val="18"/>
        </w:rPr>
      </w:pPr>
      <w:r w:rsidRPr="00387608">
        <w:rPr>
          <w:sz w:val="18"/>
          <w:szCs w:val="18"/>
        </w:rPr>
        <w:t>§ 9.6</w:t>
      </w:r>
      <w:r w:rsidRPr="00387608">
        <w:rPr>
          <w:sz w:val="18"/>
          <w:szCs w:val="18"/>
        </w:rPr>
        <w:tab/>
      </w:r>
      <w:r w:rsidR="00E35DA1" w:rsidRPr="00387608">
        <w:rPr>
          <w:sz w:val="18"/>
          <w:szCs w:val="18"/>
        </w:rPr>
        <w:t>Bestyrelsen er beslutningsdygtig, når for</w:t>
      </w:r>
      <w:r w:rsidR="00405D41">
        <w:rPr>
          <w:sz w:val="18"/>
          <w:szCs w:val="18"/>
        </w:rPr>
        <w:t>manden</w:t>
      </w:r>
      <w:r w:rsidR="00E35DA1" w:rsidRPr="00387608">
        <w:rPr>
          <w:sz w:val="18"/>
          <w:szCs w:val="18"/>
        </w:rPr>
        <w:t>/-</w:t>
      </w:r>
      <w:r w:rsidR="00405D41">
        <w:rPr>
          <w:sz w:val="18"/>
          <w:szCs w:val="18"/>
        </w:rPr>
        <w:t>kvinden</w:t>
      </w:r>
      <w:r w:rsidR="00E35DA1" w:rsidRPr="00387608">
        <w:rPr>
          <w:sz w:val="18"/>
          <w:szCs w:val="18"/>
        </w:rPr>
        <w:t xml:space="preserve"> eller næstfor</w:t>
      </w:r>
      <w:r w:rsidR="00405D41">
        <w:rPr>
          <w:sz w:val="18"/>
          <w:szCs w:val="18"/>
        </w:rPr>
        <w:t>manden</w:t>
      </w:r>
      <w:r w:rsidR="00E35DA1" w:rsidRPr="00387608">
        <w:rPr>
          <w:sz w:val="18"/>
          <w:szCs w:val="18"/>
        </w:rPr>
        <w:t>/-</w:t>
      </w:r>
      <w:r w:rsidR="00405D41">
        <w:rPr>
          <w:sz w:val="18"/>
          <w:szCs w:val="18"/>
        </w:rPr>
        <w:t>kvinden</w:t>
      </w:r>
      <w:r w:rsidR="00E35DA1" w:rsidRPr="00387608">
        <w:rPr>
          <w:sz w:val="18"/>
          <w:szCs w:val="18"/>
        </w:rPr>
        <w:t xml:space="preserve"> samt minimum tre medlemmer er tilstede. </w:t>
      </w:r>
    </w:p>
    <w:p w14:paraId="07579AD3" w14:textId="5157AD61" w:rsidR="00E35DA1" w:rsidRPr="00387608" w:rsidRDefault="00387608" w:rsidP="00E30ABA">
      <w:pPr>
        <w:tabs>
          <w:tab w:val="left" w:pos="567"/>
        </w:tabs>
        <w:spacing w:after="0" w:line="240" w:lineRule="auto"/>
        <w:ind w:left="564" w:right="-71"/>
        <w:jc w:val="both"/>
        <w:rPr>
          <w:sz w:val="18"/>
          <w:szCs w:val="18"/>
        </w:rPr>
      </w:pPr>
      <w:r>
        <w:rPr>
          <w:sz w:val="18"/>
          <w:szCs w:val="18"/>
        </w:rPr>
        <w:tab/>
      </w:r>
      <w:r w:rsidR="00E35DA1" w:rsidRPr="00387608">
        <w:rPr>
          <w:sz w:val="18"/>
          <w:szCs w:val="18"/>
        </w:rPr>
        <w:t>Bestyrelsens beslutninger træffes ved simpelt flertal. Hvert bestyrelsesmedlem har én stemme. I tilfælde af stemmelighed er for</w:t>
      </w:r>
      <w:r w:rsidR="00405D41">
        <w:rPr>
          <w:sz w:val="18"/>
          <w:szCs w:val="18"/>
        </w:rPr>
        <w:t>mandens</w:t>
      </w:r>
      <w:r w:rsidR="00E35DA1" w:rsidRPr="00387608">
        <w:rPr>
          <w:sz w:val="18"/>
          <w:szCs w:val="18"/>
        </w:rPr>
        <w:t>/</w:t>
      </w:r>
      <w:r w:rsidR="00405D41">
        <w:rPr>
          <w:sz w:val="18"/>
          <w:szCs w:val="18"/>
        </w:rPr>
        <w:t>-kvindens</w:t>
      </w:r>
      <w:r w:rsidR="00E35DA1" w:rsidRPr="00387608">
        <w:rPr>
          <w:sz w:val="18"/>
          <w:szCs w:val="18"/>
        </w:rPr>
        <w:t xml:space="preserve"> (og i for</w:t>
      </w:r>
      <w:r w:rsidR="00A34122">
        <w:rPr>
          <w:sz w:val="18"/>
          <w:szCs w:val="18"/>
        </w:rPr>
        <w:t>mandens</w:t>
      </w:r>
      <w:r w:rsidR="00E35DA1" w:rsidRPr="00387608">
        <w:rPr>
          <w:sz w:val="18"/>
          <w:szCs w:val="18"/>
        </w:rPr>
        <w:t>/-</w:t>
      </w:r>
      <w:r w:rsidR="00A34122">
        <w:rPr>
          <w:sz w:val="18"/>
          <w:szCs w:val="18"/>
        </w:rPr>
        <w:t>kvindens</w:t>
      </w:r>
      <w:r w:rsidR="00E35DA1" w:rsidRPr="00387608">
        <w:rPr>
          <w:sz w:val="18"/>
          <w:szCs w:val="18"/>
        </w:rPr>
        <w:t xml:space="preserve"> fravær næstf</w:t>
      </w:r>
      <w:r w:rsidR="00A34122">
        <w:rPr>
          <w:sz w:val="18"/>
          <w:szCs w:val="18"/>
        </w:rPr>
        <w:t>ormandens</w:t>
      </w:r>
      <w:r w:rsidR="00E35DA1" w:rsidRPr="00387608">
        <w:rPr>
          <w:sz w:val="18"/>
          <w:szCs w:val="18"/>
        </w:rPr>
        <w:t>/-</w:t>
      </w:r>
      <w:r w:rsidR="00A34122">
        <w:rPr>
          <w:sz w:val="18"/>
          <w:szCs w:val="18"/>
        </w:rPr>
        <w:t>kvindens</w:t>
      </w:r>
      <w:r w:rsidR="00E35DA1" w:rsidRPr="00387608">
        <w:rPr>
          <w:sz w:val="18"/>
          <w:szCs w:val="18"/>
        </w:rPr>
        <w:t xml:space="preserve"> stemme) udslagsgivende.</w:t>
      </w:r>
    </w:p>
    <w:p w14:paraId="32C5C5A1" w14:textId="246D04CF" w:rsidR="009C5913" w:rsidRDefault="00387608" w:rsidP="00E30ABA">
      <w:pPr>
        <w:tabs>
          <w:tab w:val="left" w:pos="567"/>
        </w:tabs>
        <w:spacing w:after="0" w:line="240" w:lineRule="auto"/>
        <w:ind w:left="564" w:right="-71"/>
        <w:jc w:val="both"/>
        <w:rPr>
          <w:sz w:val="18"/>
          <w:szCs w:val="18"/>
        </w:rPr>
      </w:pPr>
      <w:r>
        <w:rPr>
          <w:sz w:val="18"/>
          <w:szCs w:val="18"/>
        </w:rPr>
        <w:tab/>
      </w:r>
      <w:r w:rsidR="00E35DA1" w:rsidRPr="00387608">
        <w:rPr>
          <w:sz w:val="18"/>
          <w:szCs w:val="18"/>
        </w:rPr>
        <w:t xml:space="preserve">Et hvert bestyrelsesmedlem har ret til at forlange en </w:t>
      </w:r>
      <w:r w:rsidR="00C3750A">
        <w:rPr>
          <w:sz w:val="18"/>
          <w:szCs w:val="18"/>
        </w:rPr>
        <w:t>i forhold til</w:t>
      </w:r>
      <w:r w:rsidR="00E35DA1" w:rsidRPr="00387608">
        <w:rPr>
          <w:sz w:val="18"/>
          <w:szCs w:val="18"/>
        </w:rPr>
        <w:t xml:space="preserve"> bestyrelsesflertal</w:t>
      </w:r>
      <w:r w:rsidR="008656E6">
        <w:rPr>
          <w:sz w:val="18"/>
          <w:szCs w:val="18"/>
        </w:rPr>
        <w:t>let</w:t>
      </w:r>
      <w:r w:rsidR="00E35DA1" w:rsidRPr="00387608">
        <w:rPr>
          <w:sz w:val="18"/>
          <w:szCs w:val="18"/>
        </w:rPr>
        <w:t xml:space="preserve"> divergerende mening ført til protokols, ligesom inhabilitet føres til protokols.</w:t>
      </w:r>
    </w:p>
    <w:p w14:paraId="06F01833" w14:textId="05F4F403" w:rsidR="001C6297" w:rsidRPr="00387608" w:rsidRDefault="00E35DA1" w:rsidP="005826A7">
      <w:pPr>
        <w:tabs>
          <w:tab w:val="left" w:pos="567"/>
        </w:tabs>
        <w:spacing w:line="240" w:lineRule="auto"/>
        <w:ind w:left="564" w:right="-71"/>
        <w:jc w:val="both"/>
        <w:rPr>
          <w:sz w:val="18"/>
          <w:szCs w:val="18"/>
        </w:rPr>
      </w:pPr>
      <w:r w:rsidRPr="00387608">
        <w:rPr>
          <w:sz w:val="18"/>
          <w:szCs w:val="18"/>
        </w:rPr>
        <w:t>Bestyrelsens beslutninger fremgår af bestyrelses</w:t>
      </w:r>
      <w:r w:rsidR="005826A7">
        <w:rPr>
          <w:sz w:val="18"/>
          <w:szCs w:val="18"/>
        </w:rPr>
        <w:t>-</w:t>
      </w:r>
      <w:r w:rsidRPr="00387608">
        <w:rPr>
          <w:sz w:val="18"/>
          <w:szCs w:val="18"/>
        </w:rPr>
        <w:t>protokollen og offentliggøres for medlemmerne på foreningens hjemmeside.</w:t>
      </w:r>
    </w:p>
    <w:p w14:paraId="169DC8AB" w14:textId="44624CCD" w:rsidR="002760BB" w:rsidRDefault="00E35DA1" w:rsidP="00E30ABA">
      <w:pPr>
        <w:tabs>
          <w:tab w:val="left" w:pos="567"/>
        </w:tabs>
        <w:spacing w:line="240" w:lineRule="auto"/>
        <w:ind w:left="564" w:right="71" w:hanging="564"/>
        <w:jc w:val="both"/>
        <w:rPr>
          <w:sz w:val="18"/>
          <w:szCs w:val="18"/>
        </w:rPr>
      </w:pPr>
      <w:r w:rsidRPr="00387608">
        <w:rPr>
          <w:sz w:val="18"/>
          <w:szCs w:val="18"/>
        </w:rPr>
        <w:t xml:space="preserve">§ 9.7 </w:t>
      </w:r>
      <w:r w:rsidRPr="00387608">
        <w:rPr>
          <w:sz w:val="18"/>
          <w:szCs w:val="18"/>
        </w:rPr>
        <w:tab/>
      </w:r>
      <w:r w:rsidR="00463BDF" w:rsidRPr="00387608">
        <w:rPr>
          <w:sz w:val="18"/>
          <w:szCs w:val="18"/>
        </w:rPr>
        <w:t>Udvalg og arbejdsgrupper: Kommissorium for et udvalgs ansvar og arbejdsgruppers opgaver fastlægges af bestyrelsen. Mødereferat fra udvalg, arbejdsgrupper, projektevalueringer mv. tilgår bestyrelsen og den daglige ledelse. Den årlige beretning fra et udvalg medgår i bestyrelsens beretning i dens helhed.</w:t>
      </w:r>
    </w:p>
    <w:p w14:paraId="55AF2282" w14:textId="54C25B99" w:rsidR="00463BDF" w:rsidRDefault="002760BB" w:rsidP="00E30ABA">
      <w:pPr>
        <w:tabs>
          <w:tab w:val="left" w:pos="567"/>
        </w:tabs>
        <w:spacing w:after="0" w:line="240" w:lineRule="auto"/>
        <w:ind w:left="564" w:right="71" w:hanging="564"/>
        <w:jc w:val="both"/>
        <w:rPr>
          <w:sz w:val="18"/>
          <w:szCs w:val="18"/>
        </w:rPr>
      </w:pPr>
      <w:r>
        <w:rPr>
          <w:sz w:val="18"/>
          <w:szCs w:val="18"/>
        </w:rPr>
        <w:t>§</w:t>
      </w:r>
      <w:r w:rsidR="00D26AD0">
        <w:rPr>
          <w:sz w:val="18"/>
          <w:szCs w:val="18"/>
        </w:rPr>
        <w:t xml:space="preserve"> 9.8</w:t>
      </w:r>
      <w:r>
        <w:rPr>
          <w:sz w:val="18"/>
          <w:szCs w:val="18"/>
        </w:rPr>
        <w:tab/>
        <w:t>B</w:t>
      </w:r>
      <w:r w:rsidR="00387608" w:rsidRPr="00387608">
        <w:rPr>
          <w:sz w:val="18"/>
          <w:szCs w:val="18"/>
        </w:rPr>
        <w:t>estyrelsen har pligt til at tegne en bestyrelses</w:t>
      </w:r>
      <w:r w:rsidR="0092275E">
        <w:rPr>
          <w:sz w:val="18"/>
          <w:szCs w:val="18"/>
        </w:rPr>
        <w:t>-</w:t>
      </w:r>
      <w:r w:rsidR="00387608" w:rsidRPr="00387608">
        <w:rPr>
          <w:sz w:val="18"/>
          <w:szCs w:val="18"/>
        </w:rPr>
        <w:t>ansvarsforsikring.</w:t>
      </w:r>
    </w:p>
    <w:p w14:paraId="3F40DF1D" w14:textId="36BC2FE8" w:rsidR="0092275E" w:rsidRDefault="0092275E" w:rsidP="00E30ABA">
      <w:pPr>
        <w:tabs>
          <w:tab w:val="left" w:pos="567"/>
        </w:tabs>
        <w:spacing w:after="0" w:line="240" w:lineRule="auto"/>
        <w:ind w:left="564" w:right="71" w:hanging="564"/>
        <w:jc w:val="both"/>
        <w:rPr>
          <w:sz w:val="18"/>
          <w:szCs w:val="18"/>
        </w:rPr>
      </w:pPr>
    </w:p>
    <w:p w14:paraId="6C869EFC" w14:textId="276276E7" w:rsidR="0092275E" w:rsidRDefault="0092275E" w:rsidP="00E30ABA">
      <w:pPr>
        <w:tabs>
          <w:tab w:val="left" w:pos="567"/>
        </w:tabs>
        <w:spacing w:after="0" w:line="240" w:lineRule="auto"/>
        <w:ind w:left="564" w:right="71" w:hanging="564"/>
        <w:jc w:val="both"/>
        <w:rPr>
          <w:sz w:val="18"/>
          <w:szCs w:val="18"/>
        </w:rPr>
      </w:pPr>
      <w:r w:rsidRPr="0092275E">
        <w:rPr>
          <w:b/>
          <w:sz w:val="18"/>
          <w:szCs w:val="18"/>
        </w:rPr>
        <w:t>§ 10</w:t>
      </w:r>
      <w:r w:rsidRPr="0092275E">
        <w:rPr>
          <w:b/>
          <w:sz w:val="18"/>
          <w:szCs w:val="18"/>
        </w:rPr>
        <w:tab/>
        <w:t>Tegningsregler og hæftelse</w:t>
      </w:r>
    </w:p>
    <w:p w14:paraId="7C2EC5BC" w14:textId="1A24041F" w:rsidR="00D53FEF" w:rsidRPr="00D53FEF" w:rsidRDefault="0092275E" w:rsidP="00E30ABA">
      <w:pPr>
        <w:tabs>
          <w:tab w:val="left" w:pos="567"/>
        </w:tabs>
        <w:spacing w:after="0" w:line="240" w:lineRule="auto"/>
        <w:ind w:left="564" w:right="-71" w:hanging="564"/>
        <w:jc w:val="both"/>
        <w:rPr>
          <w:sz w:val="18"/>
          <w:szCs w:val="18"/>
        </w:rPr>
      </w:pPr>
      <w:r>
        <w:rPr>
          <w:sz w:val="18"/>
          <w:szCs w:val="18"/>
        </w:rPr>
        <w:t>§</w:t>
      </w:r>
      <w:r w:rsidRPr="00D53FEF">
        <w:rPr>
          <w:sz w:val="18"/>
          <w:szCs w:val="18"/>
        </w:rPr>
        <w:t xml:space="preserve"> 10.1</w:t>
      </w:r>
      <w:r w:rsidRPr="00D53FEF">
        <w:rPr>
          <w:sz w:val="18"/>
          <w:szCs w:val="18"/>
        </w:rPr>
        <w:tab/>
      </w:r>
      <w:r w:rsidR="00D53FEF" w:rsidRPr="00D53FEF">
        <w:rPr>
          <w:sz w:val="18"/>
          <w:szCs w:val="18"/>
        </w:rPr>
        <w:t xml:space="preserve">Foreningen tegnes udadtil ved underskrift af forkvinden/-manden eller mindst to af de øvrige bestyrelsesmedlemmer i forening. </w:t>
      </w:r>
    </w:p>
    <w:p w14:paraId="2964A9DF" w14:textId="2934BDEE" w:rsidR="00D53FEF" w:rsidRPr="00D53FEF" w:rsidRDefault="00D53FEF" w:rsidP="00E30ABA">
      <w:pPr>
        <w:tabs>
          <w:tab w:val="left" w:pos="567"/>
        </w:tabs>
        <w:spacing w:after="0" w:line="240" w:lineRule="auto"/>
        <w:ind w:left="564" w:right="71"/>
        <w:jc w:val="both"/>
        <w:rPr>
          <w:sz w:val="18"/>
          <w:szCs w:val="18"/>
        </w:rPr>
      </w:pPr>
      <w:r>
        <w:rPr>
          <w:sz w:val="18"/>
          <w:szCs w:val="18"/>
        </w:rPr>
        <w:tab/>
      </w:r>
      <w:r w:rsidRPr="00D53FEF">
        <w:rPr>
          <w:sz w:val="18"/>
          <w:szCs w:val="18"/>
        </w:rPr>
        <w:t>Bestyrelsen har mulighed for at give prokura til foreningens daglige ledelse.</w:t>
      </w:r>
    </w:p>
    <w:p w14:paraId="0EF97E2A" w14:textId="77777777" w:rsidR="008D52C2" w:rsidRDefault="00D53FEF" w:rsidP="00E30ABA">
      <w:pPr>
        <w:tabs>
          <w:tab w:val="left" w:pos="567"/>
        </w:tabs>
        <w:spacing w:after="0" w:line="240" w:lineRule="auto"/>
        <w:ind w:left="564" w:right="71" w:hanging="564"/>
        <w:jc w:val="both"/>
        <w:rPr>
          <w:sz w:val="18"/>
          <w:szCs w:val="18"/>
        </w:rPr>
      </w:pPr>
      <w:r>
        <w:rPr>
          <w:sz w:val="18"/>
          <w:szCs w:val="18"/>
        </w:rPr>
        <w:tab/>
      </w:r>
      <w:r w:rsidRPr="00D53FEF">
        <w:rPr>
          <w:sz w:val="18"/>
          <w:szCs w:val="18"/>
        </w:rPr>
        <w:t xml:space="preserve">Ved optagelse af lån og salg/pantsætning af materiel og evt. fast ejendom kræves forudgående vedtagelse i </w:t>
      </w:r>
    </w:p>
    <w:p w14:paraId="0778311F" w14:textId="34A2D8FE" w:rsidR="0092275E" w:rsidRDefault="008D52C2" w:rsidP="00E30ABA">
      <w:pPr>
        <w:tabs>
          <w:tab w:val="left" w:pos="567"/>
        </w:tabs>
        <w:spacing w:after="0" w:line="240" w:lineRule="auto"/>
        <w:ind w:left="564" w:right="71" w:hanging="564"/>
        <w:jc w:val="both"/>
        <w:rPr>
          <w:sz w:val="18"/>
          <w:szCs w:val="18"/>
        </w:rPr>
      </w:pPr>
      <w:r>
        <w:rPr>
          <w:sz w:val="18"/>
          <w:szCs w:val="18"/>
        </w:rPr>
        <w:tab/>
      </w:r>
      <w:r w:rsidR="00D53FEF" w:rsidRPr="00D53FEF">
        <w:rPr>
          <w:sz w:val="18"/>
          <w:szCs w:val="18"/>
        </w:rPr>
        <w:t>bestyrelsen og således</w:t>
      </w:r>
      <w:r w:rsidR="000E4647">
        <w:rPr>
          <w:sz w:val="18"/>
          <w:szCs w:val="18"/>
        </w:rPr>
        <w:t>,</w:t>
      </w:r>
      <w:r w:rsidR="00D53FEF" w:rsidRPr="00D53FEF">
        <w:rPr>
          <w:sz w:val="18"/>
          <w:szCs w:val="18"/>
        </w:rPr>
        <w:t xml:space="preserve"> at foreningen tegnes af den samlede bestyrelse.</w:t>
      </w:r>
    </w:p>
    <w:p w14:paraId="07B79A25" w14:textId="32668A11" w:rsidR="00D53FEF" w:rsidRDefault="00D53FEF" w:rsidP="00D53FEF">
      <w:pPr>
        <w:tabs>
          <w:tab w:val="left" w:pos="567"/>
        </w:tabs>
        <w:spacing w:after="0" w:line="240" w:lineRule="auto"/>
        <w:ind w:left="564" w:right="71" w:hanging="564"/>
        <w:jc w:val="both"/>
        <w:rPr>
          <w:sz w:val="18"/>
          <w:szCs w:val="18"/>
        </w:rPr>
      </w:pPr>
    </w:p>
    <w:p w14:paraId="22CB6D6B" w14:textId="1C3D39AE" w:rsidR="00722CA3" w:rsidRPr="00D53FEF" w:rsidRDefault="00722CA3" w:rsidP="00D400DD">
      <w:pPr>
        <w:tabs>
          <w:tab w:val="left" w:pos="567"/>
        </w:tabs>
        <w:spacing w:line="240" w:lineRule="auto"/>
        <w:ind w:left="564" w:right="71" w:hanging="564"/>
        <w:jc w:val="both"/>
        <w:rPr>
          <w:sz w:val="18"/>
          <w:szCs w:val="18"/>
        </w:rPr>
      </w:pPr>
      <w:r>
        <w:rPr>
          <w:sz w:val="18"/>
          <w:szCs w:val="18"/>
        </w:rPr>
        <w:t>§ 10.2</w:t>
      </w:r>
      <w:r>
        <w:rPr>
          <w:sz w:val="18"/>
          <w:szCs w:val="18"/>
        </w:rPr>
        <w:tab/>
      </w:r>
      <w:r w:rsidR="00D400DD" w:rsidRPr="00D400DD">
        <w:rPr>
          <w:sz w:val="18"/>
          <w:szCs w:val="18"/>
        </w:rPr>
        <w:t>Der påhviler ikke foreningens medlemmer personlig hæftelse for de forpligtelser, der påhviler foreningen.</w:t>
      </w:r>
    </w:p>
    <w:p w14:paraId="51F3B7BA" w14:textId="2DC0B36E" w:rsidR="001C6297" w:rsidRDefault="001C6297" w:rsidP="00387608">
      <w:pPr>
        <w:tabs>
          <w:tab w:val="left" w:pos="567"/>
        </w:tabs>
        <w:spacing w:after="0" w:line="240" w:lineRule="auto"/>
        <w:ind w:right="71"/>
        <w:jc w:val="both"/>
        <w:rPr>
          <w:sz w:val="18"/>
          <w:szCs w:val="18"/>
        </w:rPr>
      </w:pPr>
    </w:p>
    <w:p w14:paraId="7065BB0F" w14:textId="2352C5DB" w:rsidR="00622147" w:rsidRDefault="00D400DD" w:rsidP="00FD7B49">
      <w:pPr>
        <w:tabs>
          <w:tab w:val="left" w:pos="567"/>
        </w:tabs>
        <w:spacing w:after="0" w:line="240" w:lineRule="auto"/>
        <w:ind w:right="-71"/>
        <w:jc w:val="both"/>
        <w:rPr>
          <w:sz w:val="18"/>
          <w:szCs w:val="18"/>
        </w:rPr>
      </w:pPr>
      <w:r w:rsidRPr="00FD7B49">
        <w:rPr>
          <w:b/>
          <w:sz w:val="18"/>
          <w:szCs w:val="18"/>
        </w:rPr>
        <w:t>§ 11</w:t>
      </w:r>
      <w:r w:rsidRPr="00FD7B49">
        <w:rPr>
          <w:b/>
          <w:sz w:val="18"/>
          <w:szCs w:val="18"/>
        </w:rPr>
        <w:tab/>
      </w:r>
      <w:r w:rsidR="00FD7B49" w:rsidRPr="00FD7B49">
        <w:rPr>
          <w:b/>
          <w:sz w:val="18"/>
          <w:szCs w:val="18"/>
        </w:rPr>
        <w:t>Foreningens opløsning</w:t>
      </w:r>
    </w:p>
    <w:p w14:paraId="7B63422C" w14:textId="47264B83" w:rsidR="005F78DF" w:rsidRPr="005F78DF" w:rsidRDefault="00FD7B49" w:rsidP="00191822">
      <w:pPr>
        <w:tabs>
          <w:tab w:val="left" w:pos="567"/>
        </w:tabs>
        <w:spacing w:after="0" w:line="240" w:lineRule="auto"/>
        <w:ind w:left="564" w:right="71" w:hanging="564"/>
        <w:jc w:val="both"/>
        <w:rPr>
          <w:sz w:val="18"/>
          <w:szCs w:val="18"/>
        </w:rPr>
      </w:pPr>
      <w:r>
        <w:rPr>
          <w:sz w:val="18"/>
          <w:szCs w:val="18"/>
        </w:rPr>
        <w:t>§ 11.1</w:t>
      </w:r>
      <w:r>
        <w:rPr>
          <w:sz w:val="18"/>
          <w:szCs w:val="18"/>
        </w:rPr>
        <w:tab/>
      </w:r>
      <w:r w:rsidR="005F78DF" w:rsidRPr="005F78DF">
        <w:rPr>
          <w:sz w:val="18"/>
          <w:szCs w:val="18"/>
        </w:rPr>
        <w:t>Beslutning om foreningens opløsning kan kun træffes på en dertil særlig indkaldt ekstraordinær generalforsamling. Til vedtagelse af beslutningen kræves, at mindst 50% af foreningens stemmeberettigede medlemmer er tilstede</w:t>
      </w:r>
      <w:r w:rsidR="00E13494">
        <w:rPr>
          <w:sz w:val="18"/>
          <w:szCs w:val="18"/>
        </w:rPr>
        <w:t>,</w:t>
      </w:r>
      <w:r w:rsidR="005F78DF" w:rsidRPr="005F78DF">
        <w:rPr>
          <w:sz w:val="18"/>
          <w:szCs w:val="18"/>
        </w:rPr>
        <w:t xml:space="preserve"> og at ¾ af de afgivne stemmer er for forslaget. Opnås et sådan flertal på en generalforsamling, der ikke er beslutningsdygtig, indkaldes til en ny generalforsamling, hvor beslutningen kan træffes med ovennævnte stemmeflerhed, uanset hvilket antal stemmeberettigede medlemmer, der er tilstede.</w:t>
      </w:r>
    </w:p>
    <w:p w14:paraId="397D271E" w14:textId="6DDD539F" w:rsidR="00FD7B49" w:rsidRDefault="00191822" w:rsidP="00191822">
      <w:pPr>
        <w:tabs>
          <w:tab w:val="left" w:pos="567"/>
        </w:tabs>
        <w:spacing w:after="0" w:line="240" w:lineRule="auto"/>
        <w:ind w:left="564" w:right="-71"/>
        <w:jc w:val="both"/>
        <w:rPr>
          <w:sz w:val="18"/>
          <w:szCs w:val="18"/>
        </w:rPr>
      </w:pPr>
      <w:r>
        <w:rPr>
          <w:sz w:val="18"/>
          <w:szCs w:val="18"/>
        </w:rPr>
        <w:tab/>
      </w:r>
      <w:r w:rsidR="005F78DF" w:rsidRPr="005F78DF">
        <w:rPr>
          <w:sz w:val="18"/>
          <w:szCs w:val="18"/>
        </w:rPr>
        <w:t>På generalforsamlingen skal samtidig træffes beslutning om, hvorledes der skal forholdes med foreningens formue efter betaling af gælden. Beslutning herom kræver dog alene simpelt flertal.</w:t>
      </w:r>
    </w:p>
    <w:p w14:paraId="61EAA6D5" w14:textId="1ECF0B88" w:rsidR="00191822" w:rsidRDefault="00191822" w:rsidP="00191822">
      <w:pPr>
        <w:tabs>
          <w:tab w:val="left" w:pos="567"/>
        </w:tabs>
        <w:spacing w:after="0" w:line="240" w:lineRule="auto"/>
        <w:ind w:right="-71"/>
        <w:jc w:val="both"/>
        <w:rPr>
          <w:sz w:val="18"/>
          <w:szCs w:val="18"/>
        </w:rPr>
      </w:pPr>
    </w:p>
    <w:p w14:paraId="07FA2BCA" w14:textId="09B3CCE9" w:rsidR="00191822" w:rsidRDefault="00191822" w:rsidP="00725E31">
      <w:pPr>
        <w:tabs>
          <w:tab w:val="left" w:pos="567"/>
        </w:tabs>
        <w:spacing w:line="240" w:lineRule="auto"/>
        <w:ind w:left="564" w:right="-71" w:hanging="564"/>
        <w:jc w:val="both"/>
        <w:rPr>
          <w:sz w:val="18"/>
          <w:szCs w:val="18"/>
        </w:rPr>
      </w:pPr>
      <w:r w:rsidRPr="00725E31">
        <w:rPr>
          <w:sz w:val="18"/>
          <w:szCs w:val="18"/>
        </w:rPr>
        <w:t>§ 11.2</w:t>
      </w:r>
      <w:r w:rsidRPr="00725E31">
        <w:rPr>
          <w:sz w:val="18"/>
          <w:szCs w:val="18"/>
        </w:rPr>
        <w:tab/>
      </w:r>
      <w:r w:rsidR="00725E31" w:rsidRPr="00725E31">
        <w:rPr>
          <w:sz w:val="18"/>
          <w:szCs w:val="18"/>
        </w:rPr>
        <w:t>I tilfælde af foreningens opløsning skal den formue efter betaling af gæld, der er i behold, anvendes i overensstemmelse med de i § 2 fastsatte formål eller andre almennyttige formål.</w:t>
      </w:r>
    </w:p>
    <w:p w14:paraId="4D33022B" w14:textId="77777777" w:rsidR="00C96243" w:rsidRDefault="00725E31" w:rsidP="00725E31">
      <w:pPr>
        <w:tabs>
          <w:tab w:val="left" w:pos="567"/>
        </w:tabs>
        <w:spacing w:line="240" w:lineRule="auto"/>
        <w:ind w:right="-71"/>
        <w:jc w:val="both"/>
        <w:rPr>
          <w:b/>
          <w:sz w:val="18"/>
          <w:szCs w:val="18"/>
        </w:rPr>
      </w:pPr>
      <w:r w:rsidRPr="00DD55A5">
        <w:rPr>
          <w:b/>
          <w:sz w:val="18"/>
          <w:szCs w:val="18"/>
        </w:rPr>
        <w:t>§ 12</w:t>
      </w:r>
      <w:r w:rsidR="00DD55A5" w:rsidRPr="00DD55A5">
        <w:rPr>
          <w:b/>
          <w:sz w:val="18"/>
          <w:szCs w:val="18"/>
        </w:rPr>
        <w:tab/>
        <w:t>Ikrafttræden</w:t>
      </w:r>
    </w:p>
    <w:p w14:paraId="0E9956F4" w14:textId="3D108DD2" w:rsidR="00B6043F" w:rsidRPr="00FC3BB8" w:rsidRDefault="00C96243" w:rsidP="00725E31">
      <w:pPr>
        <w:tabs>
          <w:tab w:val="left" w:pos="567"/>
        </w:tabs>
        <w:spacing w:line="240" w:lineRule="auto"/>
        <w:ind w:right="-71"/>
        <w:jc w:val="both"/>
        <w:rPr>
          <w:sz w:val="18"/>
          <w:szCs w:val="18"/>
        </w:rPr>
      </w:pPr>
      <w:r>
        <w:rPr>
          <w:sz w:val="18"/>
          <w:szCs w:val="18"/>
        </w:rPr>
        <w:tab/>
        <w:t>S</w:t>
      </w:r>
      <w:r w:rsidR="00DD55A5" w:rsidRPr="00C96243">
        <w:rPr>
          <w:sz w:val="18"/>
          <w:szCs w:val="18"/>
        </w:rPr>
        <w:t xml:space="preserve">åledes vedtaget </w:t>
      </w:r>
      <w:r w:rsidR="009C3894" w:rsidRPr="00C96243">
        <w:rPr>
          <w:sz w:val="18"/>
          <w:szCs w:val="18"/>
        </w:rPr>
        <w:t xml:space="preserve">den </w:t>
      </w:r>
      <w:r w:rsidR="00C16AEF">
        <w:rPr>
          <w:sz w:val="18"/>
          <w:szCs w:val="18"/>
        </w:rPr>
        <w:t>12. juni</w:t>
      </w:r>
      <w:r w:rsidR="009C3894" w:rsidRPr="00C96243">
        <w:rPr>
          <w:sz w:val="18"/>
          <w:szCs w:val="18"/>
        </w:rPr>
        <w:t xml:space="preserve"> 2018</w:t>
      </w:r>
      <w:r w:rsidR="00FC3BB8">
        <w:rPr>
          <w:sz w:val="18"/>
          <w:szCs w:val="18"/>
        </w:rPr>
        <w:t xml:space="preserve">. </w:t>
      </w:r>
      <w:r w:rsidR="00B6043F" w:rsidRPr="00FC3BB8">
        <w:rPr>
          <w:sz w:val="18"/>
          <w:szCs w:val="18"/>
        </w:rPr>
        <w:t>For KTKs bestyrelse:</w:t>
      </w:r>
    </w:p>
    <w:p w14:paraId="6B62DF20" w14:textId="345295B7" w:rsidR="004C5A37" w:rsidRDefault="00B6043F" w:rsidP="00725E31">
      <w:pPr>
        <w:tabs>
          <w:tab w:val="left" w:pos="567"/>
        </w:tabs>
        <w:spacing w:line="240" w:lineRule="auto"/>
        <w:ind w:right="-71"/>
        <w:jc w:val="both"/>
        <w:rPr>
          <w:b/>
          <w:sz w:val="18"/>
          <w:szCs w:val="18"/>
        </w:rPr>
      </w:pPr>
      <w:r>
        <w:rPr>
          <w:b/>
          <w:sz w:val="18"/>
          <w:szCs w:val="18"/>
        </w:rPr>
        <w:tab/>
      </w:r>
    </w:p>
    <w:p w14:paraId="5F46679E" w14:textId="77777777" w:rsidR="00632850" w:rsidRDefault="00632850" w:rsidP="00725E31">
      <w:pPr>
        <w:tabs>
          <w:tab w:val="left" w:pos="567"/>
        </w:tabs>
        <w:spacing w:line="240" w:lineRule="auto"/>
        <w:ind w:right="-71"/>
        <w:jc w:val="both"/>
        <w:rPr>
          <w:b/>
          <w:sz w:val="18"/>
          <w:szCs w:val="18"/>
        </w:rPr>
      </w:pPr>
    </w:p>
    <w:p w14:paraId="5C2E4CED" w14:textId="0C9F521F" w:rsidR="00BA719D" w:rsidRDefault="00BA719D" w:rsidP="00725E31">
      <w:pPr>
        <w:tabs>
          <w:tab w:val="left" w:pos="567"/>
        </w:tabs>
        <w:spacing w:line="240" w:lineRule="auto"/>
        <w:ind w:right="-71"/>
        <w:jc w:val="both"/>
        <w:rPr>
          <w:b/>
          <w:sz w:val="18"/>
          <w:szCs w:val="18"/>
        </w:rPr>
      </w:pPr>
      <w:r>
        <w:rPr>
          <w:b/>
          <w:noProof/>
          <w:sz w:val="18"/>
          <w:szCs w:val="18"/>
        </w:rPr>
        <mc:AlternateContent>
          <mc:Choice Requires="wps">
            <w:drawing>
              <wp:anchor distT="0" distB="0" distL="114300" distR="114300" simplePos="0" relativeHeight="251653632" behindDoc="0" locked="0" layoutInCell="1" allowOverlap="1" wp14:anchorId="2D123BC6" wp14:editId="54393A34">
                <wp:simplePos x="0" y="0"/>
                <wp:positionH relativeFrom="column">
                  <wp:posOffset>339725</wp:posOffset>
                </wp:positionH>
                <wp:positionV relativeFrom="paragraph">
                  <wp:posOffset>201295</wp:posOffset>
                </wp:positionV>
                <wp:extent cx="2644140" cy="7620"/>
                <wp:effectExtent l="0" t="0" r="22860" b="30480"/>
                <wp:wrapNone/>
                <wp:docPr id="3" name="Lige forbindelse 3"/>
                <wp:cNvGraphicFramePr/>
                <a:graphic xmlns:a="http://schemas.openxmlformats.org/drawingml/2006/main">
                  <a:graphicData uri="http://schemas.microsoft.com/office/word/2010/wordprocessingShape">
                    <wps:wsp>
                      <wps:cNvCnPr/>
                      <wps:spPr>
                        <a:xfrm>
                          <a:off x="0" y="0"/>
                          <a:ext cx="2644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64741" id="Lige forbindelse 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6.75pt,15.85pt" to="234.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" strokecolor="#5b9bd5 [3204]" strokeweight=".5pt">
                <v:stroke joinstyle="miter"/>
              </v:line>
            </w:pict>
          </mc:Fallback>
        </mc:AlternateContent>
      </w:r>
    </w:p>
    <w:p w14:paraId="35F778C2" w14:textId="1993DEC5" w:rsidR="00B6043F" w:rsidRDefault="004C5A37" w:rsidP="00725E31">
      <w:pPr>
        <w:tabs>
          <w:tab w:val="left" w:pos="567"/>
        </w:tabs>
        <w:spacing w:line="240" w:lineRule="auto"/>
        <w:ind w:right="-71"/>
        <w:jc w:val="both"/>
        <w:rPr>
          <w:b/>
          <w:sz w:val="18"/>
          <w:szCs w:val="18"/>
        </w:rPr>
      </w:pPr>
      <w:r>
        <w:rPr>
          <w:b/>
          <w:sz w:val="18"/>
          <w:szCs w:val="18"/>
        </w:rPr>
        <w:tab/>
      </w:r>
      <w:r w:rsidRPr="00DC7342">
        <w:rPr>
          <w:b/>
          <w:sz w:val="18"/>
          <w:szCs w:val="18"/>
        </w:rPr>
        <w:t>Dato</w:t>
      </w:r>
      <w:r w:rsidRPr="00DC7342">
        <w:rPr>
          <w:b/>
          <w:sz w:val="18"/>
          <w:szCs w:val="18"/>
        </w:rPr>
        <w:tab/>
        <w:t>F</w:t>
      </w:r>
      <w:r w:rsidR="00B6043F" w:rsidRPr="00DC7342">
        <w:rPr>
          <w:b/>
          <w:sz w:val="18"/>
          <w:szCs w:val="18"/>
        </w:rPr>
        <w:t>orkvinde Annie Truelsen</w:t>
      </w:r>
    </w:p>
    <w:p w14:paraId="7974839E" w14:textId="01EAE287" w:rsidR="00B6043F" w:rsidRDefault="00B6043F" w:rsidP="00725E31">
      <w:pPr>
        <w:tabs>
          <w:tab w:val="left" w:pos="567"/>
        </w:tabs>
        <w:spacing w:line="240" w:lineRule="auto"/>
        <w:ind w:right="-71"/>
        <w:jc w:val="both"/>
        <w:rPr>
          <w:b/>
          <w:sz w:val="18"/>
          <w:szCs w:val="18"/>
        </w:rPr>
      </w:pPr>
      <w:r>
        <w:rPr>
          <w:b/>
          <w:sz w:val="18"/>
          <w:szCs w:val="18"/>
        </w:rPr>
        <w:tab/>
        <w:t xml:space="preserve"> </w:t>
      </w:r>
    </w:p>
    <w:p w14:paraId="0A887D9B" w14:textId="555C5A6A" w:rsidR="00B6043F" w:rsidRDefault="00BA719D" w:rsidP="00725E31">
      <w:pPr>
        <w:tabs>
          <w:tab w:val="left" w:pos="567"/>
        </w:tabs>
        <w:spacing w:line="240" w:lineRule="auto"/>
        <w:ind w:right="-71"/>
        <w:jc w:val="both"/>
        <w:rPr>
          <w:b/>
          <w:sz w:val="18"/>
          <w:szCs w:val="18"/>
        </w:rPr>
      </w:pPr>
      <w:r>
        <w:rPr>
          <w:b/>
          <w:noProof/>
          <w:sz w:val="18"/>
          <w:szCs w:val="18"/>
        </w:rPr>
        <mc:AlternateContent>
          <mc:Choice Requires="wps">
            <w:drawing>
              <wp:anchor distT="0" distB="0" distL="114300" distR="114300" simplePos="0" relativeHeight="251656704" behindDoc="0" locked="0" layoutInCell="1" allowOverlap="1" wp14:anchorId="37F417AE" wp14:editId="37A9B3D7">
                <wp:simplePos x="0" y="0"/>
                <wp:positionH relativeFrom="column">
                  <wp:posOffset>365760</wp:posOffset>
                </wp:positionH>
                <wp:positionV relativeFrom="paragraph">
                  <wp:posOffset>6985</wp:posOffset>
                </wp:positionV>
                <wp:extent cx="2644140" cy="7620"/>
                <wp:effectExtent l="0" t="0" r="22860" b="30480"/>
                <wp:wrapNone/>
                <wp:docPr id="5" name="Lige forbindelse 5"/>
                <wp:cNvGraphicFramePr/>
                <a:graphic xmlns:a="http://schemas.openxmlformats.org/drawingml/2006/main">
                  <a:graphicData uri="http://schemas.microsoft.com/office/word/2010/wordprocessingShape">
                    <wps:wsp>
                      <wps:cNvCnPr/>
                      <wps:spPr>
                        <a:xfrm>
                          <a:off x="0" y="0"/>
                          <a:ext cx="2644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FCFAA" id="Lige forbindels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8pt,.55pt" to="2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" strokecolor="#5b9bd5 [3204]" strokeweight=".5pt">
                <v:stroke joinstyle="miter"/>
              </v:line>
            </w:pict>
          </mc:Fallback>
        </mc:AlternateContent>
      </w:r>
      <w:r w:rsidR="00B6043F">
        <w:rPr>
          <w:b/>
          <w:sz w:val="18"/>
          <w:szCs w:val="18"/>
        </w:rPr>
        <w:tab/>
      </w:r>
      <w:r w:rsidR="004C5A37">
        <w:rPr>
          <w:b/>
          <w:sz w:val="18"/>
          <w:szCs w:val="18"/>
        </w:rPr>
        <w:t>Dato</w:t>
      </w:r>
      <w:r w:rsidR="004C5A37">
        <w:rPr>
          <w:b/>
          <w:sz w:val="18"/>
          <w:szCs w:val="18"/>
        </w:rPr>
        <w:tab/>
      </w:r>
      <w:r w:rsidR="00B6043F">
        <w:rPr>
          <w:b/>
          <w:sz w:val="18"/>
          <w:szCs w:val="18"/>
        </w:rPr>
        <w:t>Bestyrelses</w:t>
      </w:r>
      <w:r w:rsidR="00C05118">
        <w:rPr>
          <w:b/>
          <w:sz w:val="18"/>
          <w:szCs w:val="18"/>
        </w:rPr>
        <w:t>medlem</w:t>
      </w:r>
      <w:r w:rsidR="000C7D7F">
        <w:rPr>
          <w:b/>
          <w:sz w:val="18"/>
          <w:szCs w:val="18"/>
        </w:rPr>
        <w:t xml:space="preserve"> </w:t>
      </w:r>
      <w:r w:rsidR="00BD621C">
        <w:rPr>
          <w:b/>
          <w:sz w:val="18"/>
          <w:szCs w:val="18"/>
        </w:rPr>
        <w:t>Søren Dam Landberg</w:t>
      </w:r>
    </w:p>
    <w:p w14:paraId="2D0023DA" w14:textId="43CC7A75" w:rsidR="00E26AA0" w:rsidRPr="009D4B48" w:rsidRDefault="00213B0F" w:rsidP="009D4B48">
      <w:pPr>
        <w:tabs>
          <w:tab w:val="left" w:pos="567"/>
        </w:tabs>
        <w:spacing w:after="0" w:line="240" w:lineRule="auto"/>
        <w:ind w:right="-71"/>
        <w:jc w:val="both"/>
        <w:rPr>
          <w:rFonts w:asciiTheme="majorHAnsi" w:hAnsiTheme="majorHAnsi" w:cstheme="majorHAnsi"/>
          <w:sz w:val="20"/>
          <w:szCs w:val="20"/>
        </w:rPr>
      </w:pPr>
      <w:r>
        <w:rPr>
          <w:b/>
          <w:sz w:val="18"/>
          <w:szCs w:val="18"/>
        </w:rPr>
        <w:tab/>
      </w:r>
      <w:r w:rsidR="00FF15A4" w:rsidRPr="009D4B48">
        <w:rPr>
          <w:rFonts w:asciiTheme="majorHAnsi" w:hAnsiTheme="majorHAnsi" w:cstheme="majorHAnsi"/>
          <w:sz w:val="20"/>
          <w:szCs w:val="20"/>
        </w:rPr>
        <w:t>Barsel frem t</w:t>
      </w:r>
      <w:r w:rsidR="00102DA2">
        <w:rPr>
          <w:rFonts w:asciiTheme="majorHAnsi" w:hAnsiTheme="majorHAnsi" w:cstheme="majorHAnsi"/>
          <w:sz w:val="20"/>
          <w:szCs w:val="20"/>
        </w:rPr>
        <w:t>il 31. juli 2018</w:t>
      </w:r>
    </w:p>
    <w:p w14:paraId="5300B62A" w14:textId="62A0CF6A" w:rsidR="004C5A37" w:rsidRDefault="00BA719D" w:rsidP="004C5A37">
      <w:pPr>
        <w:tabs>
          <w:tab w:val="left" w:pos="567"/>
        </w:tabs>
        <w:spacing w:line="240" w:lineRule="auto"/>
        <w:ind w:right="-71"/>
        <w:jc w:val="both"/>
        <w:rPr>
          <w:b/>
          <w:sz w:val="18"/>
          <w:szCs w:val="18"/>
        </w:rPr>
      </w:pPr>
      <w:r>
        <w:rPr>
          <w:b/>
          <w:noProof/>
          <w:sz w:val="18"/>
          <w:szCs w:val="18"/>
        </w:rPr>
        <mc:AlternateContent>
          <mc:Choice Requires="wps">
            <w:drawing>
              <wp:anchor distT="0" distB="0" distL="114300" distR="114300" simplePos="0" relativeHeight="251658752" behindDoc="0" locked="0" layoutInCell="1" allowOverlap="1" wp14:anchorId="34F0D3CB" wp14:editId="40142207">
                <wp:simplePos x="0" y="0"/>
                <wp:positionH relativeFrom="column">
                  <wp:posOffset>365760</wp:posOffset>
                </wp:positionH>
                <wp:positionV relativeFrom="paragraph">
                  <wp:posOffset>7620</wp:posOffset>
                </wp:positionV>
                <wp:extent cx="2644140" cy="7620"/>
                <wp:effectExtent l="0" t="0" r="22860" b="30480"/>
                <wp:wrapNone/>
                <wp:docPr id="6" name="Lige forbindelse 6"/>
                <wp:cNvGraphicFramePr/>
                <a:graphic xmlns:a="http://schemas.openxmlformats.org/drawingml/2006/main">
                  <a:graphicData uri="http://schemas.microsoft.com/office/word/2010/wordprocessingShape">
                    <wps:wsp>
                      <wps:cNvCnPr/>
                      <wps:spPr>
                        <a:xfrm>
                          <a:off x="0" y="0"/>
                          <a:ext cx="2644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FFD18" id="Lige forbindelse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8.8pt,.6pt" to="2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" strokecolor="#5b9bd5 [3204]" strokeweight=".5pt">
                <v:stroke joinstyle="miter"/>
              </v:line>
            </w:pict>
          </mc:Fallback>
        </mc:AlternateContent>
      </w:r>
      <w:r w:rsidR="00E26AA0">
        <w:rPr>
          <w:b/>
          <w:sz w:val="18"/>
          <w:szCs w:val="18"/>
        </w:rPr>
        <w:tab/>
      </w:r>
      <w:r w:rsidR="004C5A37">
        <w:rPr>
          <w:b/>
          <w:sz w:val="18"/>
          <w:szCs w:val="18"/>
        </w:rPr>
        <w:t>Dato</w:t>
      </w:r>
      <w:r w:rsidR="004C5A37">
        <w:rPr>
          <w:b/>
          <w:sz w:val="18"/>
          <w:szCs w:val="18"/>
        </w:rPr>
        <w:tab/>
        <w:t>Bestyrelsesmedlem</w:t>
      </w:r>
      <w:r w:rsidR="000C7D7F">
        <w:rPr>
          <w:b/>
          <w:sz w:val="18"/>
          <w:szCs w:val="18"/>
        </w:rPr>
        <w:t xml:space="preserve"> </w:t>
      </w:r>
      <w:r w:rsidR="00BD621C">
        <w:rPr>
          <w:b/>
          <w:sz w:val="18"/>
          <w:szCs w:val="18"/>
        </w:rPr>
        <w:t>Luna Johansen</w:t>
      </w:r>
    </w:p>
    <w:p w14:paraId="4E42023A" w14:textId="77777777" w:rsidR="00DB4041" w:rsidRDefault="00DB4041" w:rsidP="004C5A37">
      <w:pPr>
        <w:tabs>
          <w:tab w:val="left" w:pos="567"/>
        </w:tabs>
        <w:spacing w:line="240" w:lineRule="auto"/>
        <w:ind w:right="-71"/>
        <w:jc w:val="both"/>
        <w:rPr>
          <w:b/>
          <w:sz w:val="18"/>
          <w:szCs w:val="18"/>
        </w:rPr>
      </w:pPr>
    </w:p>
    <w:p w14:paraId="3353A978" w14:textId="50F1ADAE" w:rsidR="004C5A37" w:rsidRDefault="00E26AA0" w:rsidP="004C5A37">
      <w:pPr>
        <w:tabs>
          <w:tab w:val="left" w:pos="567"/>
        </w:tabs>
        <w:spacing w:line="240" w:lineRule="auto"/>
        <w:ind w:right="-71"/>
        <w:jc w:val="both"/>
        <w:rPr>
          <w:b/>
          <w:sz w:val="18"/>
          <w:szCs w:val="18"/>
        </w:rPr>
      </w:pPr>
      <w:r>
        <w:rPr>
          <w:b/>
          <w:sz w:val="18"/>
          <w:szCs w:val="18"/>
        </w:rPr>
        <w:tab/>
      </w:r>
      <w:r w:rsidR="00682C2F">
        <w:rPr>
          <w:b/>
          <w:noProof/>
          <w:sz w:val="18"/>
          <w:szCs w:val="18"/>
        </w:rPr>
        <mc:AlternateContent>
          <mc:Choice Requires="wps">
            <w:drawing>
              <wp:anchor distT="0" distB="0" distL="114300" distR="114300" simplePos="0" relativeHeight="251660800" behindDoc="0" locked="0" layoutInCell="1" allowOverlap="1" wp14:anchorId="4E63E6A4" wp14:editId="296AE950">
                <wp:simplePos x="0" y="0"/>
                <wp:positionH relativeFrom="column">
                  <wp:posOffset>381000</wp:posOffset>
                </wp:positionH>
                <wp:positionV relativeFrom="paragraph">
                  <wp:posOffset>6985</wp:posOffset>
                </wp:positionV>
                <wp:extent cx="2644140" cy="7620"/>
                <wp:effectExtent l="0" t="0" r="22860" b="30480"/>
                <wp:wrapNone/>
                <wp:docPr id="7" name="Lige forbindelse 7"/>
                <wp:cNvGraphicFramePr/>
                <a:graphic xmlns:a="http://schemas.openxmlformats.org/drawingml/2006/main">
                  <a:graphicData uri="http://schemas.microsoft.com/office/word/2010/wordprocessingShape">
                    <wps:wsp>
                      <wps:cNvCnPr/>
                      <wps:spPr>
                        <a:xfrm>
                          <a:off x="0" y="0"/>
                          <a:ext cx="2644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DB208" id="Lige forbindelse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0pt,.55pt" to="23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" strokecolor="#5b9bd5 [3204]" strokeweight=".5pt">
                <v:stroke joinstyle="miter"/>
              </v:line>
            </w:pict>
          </mc:Fallback>
        </mc:AlternateContent>
      </w:r>
      <w:r w:rsidR="004C5A37">
        <w:rPr>
          <w:b/>
          <w:sz w:val="18"/>
          <w:szCs w:val="18"/>
        </w:rPr>
        <w:t>Dato</w:t>
      </w:r>
      <w:r w:rsidR="004C5A37">
        <w:rPr>
          <w:b/>
          <w:sz w:val="18"/>
          <w:szCs w:val="18"/>
        </w:rPr>
        <w:tab/>
        <w:t>Bestyrelsesmedlem</w:t>
      </w:r>
      <w:r w:rsidR="00BD621C">
        <w:rPr>
          <w:b/>
          <w:sz w:val="18"/>
          <w:szCs w:val="18"/>
        </w:rPr>
        <w:t xml:space="preserve"> Anna Kronborg Haar</w:t>
      </w:r>
    </w:p>
    <w:p w14:paraId="6BA11732" w14:textId="60848142" w:rsidR="00E26AA0" w:rsidRDefault="00E26AA0" w:rsidP="004C5A37">
      <w:pPr>
        <w:tabs>
          <w:tab w:val="left" w:pos="567"/>
        </w:tabs>
        <w:spacing w:line="240" w:lineRule="auto"/>
        <w:ind w:right="-71"/>
        <w:jc w:val="both"/>
        <w:rPr>
          <w:b/>
          <w:sz w:val="18"/>
          <w:szCs w:val="18"/>
        </w:rPr>
      </w:pPr>
      <w:r>
        <w:rPr>
          <w:b/>
          <w:sz w:val="18"/>
          <w:szCs w:val="18"/>
        </w:rPr>
        <w:tab/>
      </w:r>
    </w:p>
    <w:p w14:paraId="1F938FDB" w14:textId="0F40AE79" w:rsidR="00E26AA0" w:rsidRDefault="00682C2F" w:rsidP="004C5A37">
      <w:pPr>
        <w:tabs>
          <w:tab w:val="left" w:pos="567"/>
        </w:tabs>
        <w:spacing w:line="240" w:lineRule="auto"/>
        <w:ind w:right="-71"/>
        <w:jc w:val="both"/>
        <w:rPr>
          <w:b/>
          <w:sz w:val="18"/>
          <w:szCs w:val="18"/>
        </w:rPr>
      </w:pPr>
      <w:r>
        <w:rPr>
          <w:b/>
          <w:noProof/>
          <w:sz w:val="18"/>
          <w:szCs w:val="18"/>
        </w:rPr>
        <mc:AlternateContent>
          <mc:Choice Requires="wps">
            <w:drawing>
              <wp:anchor distT="0" distB="0" distL="114300" distR="114300" simplePos="0" relativeHeight="251662848" behindDoc="0" locked="0" layoutInCell="1" allowOverlap="1" wp14:anchorId="0E065293" wp14:editId="170AA2C8">
                <wp:simplePos x="0" y="0"/>
                <wp:positionH relativeFrom="column">
                  <wp:posOffset>365760</wp:posOffset>
                </wp:positionH>
                <wp:positionV relativeFrom="paragraph">
                  <wp:posOffset>7620</wp:posOffset>
                </wp:positionV>
                <wp:extent cx="2644140" cy="7620"/>
                <wp:effectExtent l="0" t="0" r="22860" b="30480"/>
                <wp:wrapNone/>
                <wp:docPr id="8" name="Lige forbindelse 8"/>
                <wp:cNvGraphicFramePr/>
                <a:graphic xmlns:a="http://schemas.openxmlformats.org/drawingml/2006/main">
                  <a:graphicData uri="http://schemas.microsoft.com/office/word/2010/wordprocessingShape">
                    <wps:wsp>
                      <wps:cNvCnPr/>
                      <wps:spPr>
                        <a:xfrm>
                          <a:off x="0" y="0"/>
                          <a:ext cx="2644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1D00F" id="Lige forbindelse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8.8pt,.6pt" to="2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" strokecolor="#5b9bd5 [3204]" strokeweight=".5pt">
                <v:stroke joinstyle="miter"/>
              </v:line>
            </w:pict>
          </mc:Fallback>
        </mc:AlternateContent>
      </w:r>
      <w:r w:rsidR="00E26AA0">
        <w:rPr>
          <w:b/>
          <w:sz w:val="18"/>
          <w:szCs w:val="18"/>
        </w:rPr>
        <w:tab/>
        <w:t>Dato</w:t>
      </w:r>
      <w:r w:rsidR="00E26AA0">
        <w:rPr>
          <w:b/>
          <w:sz w:val="18"/>
          <w:szCs w:val="18"/>
        </w:rPr>
        <w:tab/>
        <w:t>Bestyrelsesmedlem</w:t>
      </w:r>
      <w:r w:rsidR="00BD621C">
        <w:rPr>
          <w:b/>
          <w:sz w:val="18"/>
          <w:szCs w:val="18"/>
        </w:rPr>
        <w:t xml:space="preserve"> Jean</w:t>
      </w:r>
      <w:r w:rsidR="004034B5">
        <w:rPr>
          <w:b/>
          <w:sz w:val="18"/>
          <w:szCs w:val="18"/>
        </w:rPr>
        <w:t>e</w:t>
      </w:r>
      <w:r w:rsidR="00BD621C">
        <w:rPr>
          <w:b/>
          <w:sz w:val="18"/>
          <w:szCs w:val="18"/>
        </w:rPr>
        <w:t>tte Vadstrup</w:t>
      </w:r>
    </w:p>
    <w:p w14:paraId="2931716F" w14:textId="4653CEF0" w:rsidR="00C96243" w:rsidRDefault="00682C2F" w:rsidP="004C5A37">
      <w:pPr>
        <w:tabs>
          <w:tab w:val="left" w:pos="567"/>
        </w:tabs>
        <w:spacing w:line="240" w:lineRule="auto"/>
        <w:ind w:right="-71"/>
        <w:jc w:val="both"/>
        <w:rPr>
          <w:b/>
          <w:sz w:val="18"/>
          <w:szCs w:val="18"/>
        </w:rPr>
      </w:pPr>
      <w:r>
        <w:rPr>
          <w:b/>
          <w:noProof/>
          <w:sz w:val="18"/>
          <w:szCs w:val="18"/>
        </w:rPr>
        <mc:AlternateContent>
          <mc:Choice Requires="wps">
            <w:drawing>
              <wp:anchor distT="0" distB="0" distL="114300" distR="114300" simplePos="0" relativeHeight="251663872" behindDoc="0" locked="0" layoutInCell="1" allowOverlap="1" wp14:anchorId="6CCF3516" wp14:editId="7C881D58">
                <wp:simplePos x="0" y="0"/>
                <wp:positionH relativeFrom="column">
                  <wp:posOffset>358140</wp:posOffset>
                </wp:positionH>
                <wp:positionV relativeFrom="paragraph">
                  <wp:posOffset>233045</wp:posOffset>
                </wp:positionV>
                <wp:extent cx="2644140" cy="7620"/>
                <wp:effectExtent l="0" t="0" r="22860" b="30480"/>
                <wp:wrapNone/>
                <wp:docPr id="9" name="Lige forbindelse 9"/>
                <wp:cNvGraphicFramePr/>
                <a:graphic xmlns:a="http://schemas.openxmlformats.org/drawingml/2006/main">
                  <a:graphicData uri="http://schemas.microsoft.com/office/word/2010/wordprocessingShape">
                    <wps:wsp>
                      <wps:cNvCnPr/>
                      <wps:spPr>
                        <a:xfrm>
                          <a:off x="0" y="0"/>
                          <a:ext cx="2644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CC422" id="Lige forbindelse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8.2pt,18.35pt" to="236.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" strokecolor="#5b9bd5 [3204]" strokeweight=".5pt">
                <v:stroke joinstyle="miter"/>
              </v:line>
            </w:pict>
          </mc:Fallback>
        </mc:AlternateContent>
      </w:r>
    </w:p>
    <w:p w14:paraId="0EE2BE95" w14:textId="03EDB0DC" w:rsidR="00E26AA0" w:rsidRDefault="00E26AA0" w:rsidP="004C5A37">
      <w:pPr>
        <w:tabs>
          <w:tab w:val="left" w:pos="567"/>
        </w:tabs>
        <w:spacing w:line="240" w:lineRule="auto"/>
        <w:ind w:right="-71"/>
        <w:jc w:val="both"/>
        <w:rPr>
          <w:b/>
          <w:sz w:val="18"/>
          <w:szCs w:val="18"/>
        </w:rPr>
      </w:pPr>
      <w:r>
        <w:rPr>
          <w:b/>
          <w:sz w:val="18"/>
          <w:szCs w:val="18"/>
        </w:rPr>
        <w:tab/>
        <w:t>Dato</w:t>
      </w:r>
      <w:r>
        <w:rPr>
          <w:b/>
          <w:sz w:val="18"/>
          <w:szCs w:val="18"/>
        </w:rPr>
        <w:tab/>
        <w:t>Bestyrelsesmedlem</w:t>
      </w:r>
      <w:r w:rsidR="004034B5">
        <w:rPr>
          <w:b/>
          <w:sz w:val="18"/>
          <w:szCs w:val="18"/>
        </w:rPr>
        <w:t xml:space="preserve"> - vakant</w:t>
      </w:r>
    </w:p>
    <w:p w14:paraId="3814FB3C" w14:textId="621E0285" w:rsidR="00FC3BB8" w:rsidRDefault="00682C2F" w:rsidP="00E26AA0">
      <w:pPr>
        <w:tabs>
          <w:tab w:val="left" w:pos="567"/>
        </w:tabs>
        <w:spacing w:line="240" w:lineRule="auto"/>
        <w:ind w:right="-71"/>
        <w:jc w:val="both"/>
        <w:rPr>
          <w:b/>
          <w:sz w:val="18"/>
          <w:szCs w:val="18"/>
        </w:rPr>
      </w:pPr>
      <w:r>
        <w:rPr>
          <w:b/>
          <w:noProof/>
          <w:sz w:val="18"/>
          <w:szCs w:val="18"/>
        </w:rPr>
        <mc:AlternateContent>
          <mc:Choice Requires="wps">
            <w:drawing>
              <wp:anchor distT="0" distB="0" distL="114300" distR="114300" simplePos="0" relativeHeight="251664896" behindDoc="0" locked="0" layoutInCell="1" allowOverlap="1" wp14:anchorId="0619AD8B" wp14:editId="1BC39D89">
                <wp:simplePos x="0" y="0"/>
                <wp:positionH relativeFrom="column">
                  <wp:posOffset>373380</wp:posOffset>
                </wp:positionH>
                <wp:positionV relativeFrom="paragraph">
                  <wp:posOffset>233680</wp:posOffset>
                </wp:positionV>
                <wp:extent cx="2644140" cy="7620"/>
                <wp:effectExtent l="0" t="0" r="22860" b="30480"/>
                <wp:wrapNone/>
                <wp:docPr id="10" name="Lige forbindelse 10"/>
                <wp:cNvGraphicFramePr/>
                <a:graphic xmlns:a="http://schemas.openxmlformats.org/drawingml/2006/main">
                  <a:graphicData uri="http://schemas.microsoft.com/office/word/2010/wordprocessingShape">
                    <wps:wsp>
                      <wps:cNvCnPr/>
                      <wps:spPr>
                        <a:xfrm>
                          <a:off x="0" y="0"/>
                          <a:ext cx="2644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7D5C6" id="Lige forbindelse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9.4pt,18.4pt" to="23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" strokecolor="#5b9bd5 [3204]" strokeweight=".5pt">
                <v:stroke joinstyle="miter"/>
              </v:line>
            </w:pict>
          </mc:Fallback>
        </mc:AlternateContent>
      </w:r>
      <w:r w:rsidR="00C96243">
        <w:rPr>
          <w:b/>
          <w:sz w:val="18"/>
          <w:szCs w:val="18"/>
        </w:rPr>
        <w:tab/>
      </w:r>
    </w:p>
    <w:p w14:paraId="4CD1A94A" w14:textId="0658DA97" w:rsidR="00E26AA0" w:rsidRPr="00DD55A5" w:rsidRDefault="00FC3BB8" w:rsidP="00E26AA0">
      <w:pPr>
        <w:tabs>
          <w:tab w:val="left" w:pos="567"/>
        </w:tabs>
        <w:spacing w:line="240" w:lineRule="auto"/>
        <w:ind w:right="-71"/>
        <w:jc w:val="both"/>
        <w:rPr>
          <w:b/>
          <w:sz w:val="18"/>
          <w:szCs w:val="18"/>
        </w:rPr>
      </w:pPr>
      <w:r>
        <w:rPr>
          <w:b/>
          <w:sz w:val="18"/>
          <w:szCs w:val="18"/>
        </w:rPr>
        <w:tab/>
      </w:r>
      <w:r w:rsidR="00E26AA0">
        <w:rPr>
          <w:b/>
          <w:sz w:val="18"/>
          <w:szCs w:val="18"/>
        </w:rPr>
        <w:t>Dato</w:t>
      </w:r>
      <w:r w:rsidR="00E26AA0">
        <w:rPr>
          <w:b/>
          <w:sz w:val="18"/>
          <w:szCs w:val="18"/>
        </w:rPr>
        <w:tab/>
        <w:t>Bestyrelsesmedl</w:t>
      </w:r>
      <w:r w:rsidR="00C96243">
        <w:rPr>
          <w:b/>
          <w:sz w:val="18"/>
          <w:szCs w:val="18"/>
        </w:rPr>
        <w:t>em</w:t>
      </w:r>
      <w:r w:rsidR="004034B5">
        <w:rPr>
          <w:b/>
          <w:sz w:val="18"/>
          <w:szCs w:val="18"/>
        </w:rPr>
        <w:t xml:space="preserve"> - vakant</w:t>
      </w:r>
      <w:r w:rsidR="00E26AA0">
        <w:rPr>
          <w:b/>
          <w:sz w:val="18"/>
          <w:szCs w:val="18"/>
        </w:rPr>
        <w:tab/>
      </w:r>
    </w:p>
    <w:sectPr w:rsidR="00E26AA0" w:rsidRPr="00DD55A5" w:rsidSect="00C6383D">
      <w:headerReference w:type="default" r:id="rId7"/>
      <w:footerReference w:type="default" r:id="rId8"/>
      <w:pgSz w:w="11906" w:h="16838"/>
      <w:pgMar w:top="1701" w:right="849" w:bottom="1701" w:left="1134" w:header="142"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0E13" w14:textId="77777777" w:rsidR="005D1D35" w:rsidRDefault="005D1D35" w:rsidP="004958A4">
      <w:pPr>
        <w:spacing w:after="0" w:line="240" w:lineRule="auto"/>
      </w:pPr>
      <w:r>
        <w:separator/>
      </w:r>
    </w:p>
  </w:endnote>
  <w:endnote w:type="continuationSeparator" w:id="0">
    <w:p w14:paraId="0B13DF1B" w14:textId="77777777" w:rsidR="005D1D35" w:rsidRDefault="005D1D35" w:rsidP="0049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6C12" w14:textId="007816E6" w:rsidR="003B726F" w:rsidRDefault="00ED3806" w:rsidP="003B726F">
    <w:pPr>
      <w:pStyle w:val="Sidefod"/>
      <w:rPr>
        <w:color w:val="5B9BD5" w:themeColor="accent1"/>
        <w:sz w:val="16"/>
        <w:szCs w:val="16"/>
      </w:rPr>
    </w:pPr>
    <w:r>
      <w:rPr>
        <w:noProof/>
        <w:sz w:val="18"/>
        <w:szCs w:val="18"/>
      </w:rPr>
      <mc:AlternateContent>
        <mc:Choice Requires="wps">
          <w:drawing>
            <wp:anchor distT="0" distB="0" distL="114300" distR="114300" simplePos="0" relativeHeight="251664384" behindDoc="0" locked="0" layoutInCell="1" allowOverlap="1" wp14:anchorId="5DE2FD5E" wp14:editId="6CF4004F">
              <wp:simplePos x="0" y="0"/>
              <wp:positionH relativeFrom="margin">
                <wp:posOffset>-3810</wp:posOffset>
              </wp:positionH>
              <wp:positionV relativeFrom="paragraph">
                <wp:posOffset>-153670</wp:posOffset>
              </wp:positionV>
              <wp:extent cx="6347460" cy="0"/>
              <wp:effectExtent l="0" t="0" r="0" b="0"/>
              <wp:wrapNone/>
              <wp:docPr id="4" name="Lige forbindelse 4"/>
              <wp:cNvGraphicFramePr/>
              <a:graphic xmlns:a="http://schemas.openxmlformats.org/drawingml/2006/main">
                <a:graphicData uri="http://schemas.microsoft.com/office/word/2010/wordprocessingShape">
                  <wps:wsp>
                    <wps:cNvCnPr/>
                    <wps:spPr>
                      <a:xfrm>
                        <a:off x="0" y="0"/>
                        <a:ext cx="634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BFB76" id="Lige forbindelse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2.1pt" to="49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" strokecolor="#5b9bd5 [3204]" strokeweight=".5pt">
              <v:stroke joinstyle="miter"/>
              <w10:wrap anchorx="margin"/>
            </v:line>
          </w:pict>
        </mc:Fallback>
      </mc:AlternateContent>
    </w:r>
    <w:r w:rsidR="0021245E">
      <w:rPr>
        <w:color w:val="5B9BD5" w:themeColor="accent1"/>
        <w:sz w:val="16"/>
        <w:szCs w:val="16"/>
      </w:rPr>
      <w:t>[Vedtaget den 12. juni 2018]</w:t>
    </w:r>
  </w:p>
  <w:p w14:paraId="1A1328CF" w14:textId="0F7BAE62" w:rsidR="00266601" w:rsidRPr="0021245E" w:rsidRDefault="00266601" w:rsidP="003B726F">
    <w:pPr>
      <w:pStyle w:val="Sidefod"/>
      <w:rPr>
        <w:color w:val="5B9BD5" w:themeColor="accent1"/>
        <w:sz w:val="16"/>
        <w:szCs w:val="16"/>
      </w:rPr>
    </w:pPr>
    <w:r>
      <w:rPr>
        <w:color w:val="5B9BD5" w:themeColor="accent1"/>
        <w:sz w:val="16"/>
        <w:szCs w:val="16"/>
      </w:rPr>
      <w:t>Bilag: Addendum 2018ff</w:t>
    </w:r>
  </w:p>
  <w:p w14:paraId="04A435F9" w14:textId="17F4A63F" w:rsidR="00527AD8" w:rsidRPr="00527AD8" w:rsidRDefault="00A46F71" w:rsidP="00527AD8">
    <w:pPr>
      <w:pStyle w:val="Sidefod"/>
      <w:jc w:val="center"/>
      <w:rPr>
        <w:i/>
        <w:color w:val="5B9BD5" w:themeColor="accent1"/>
        <w:sz w:val="28"/>
        <w:szCs w:val="28"/>
      </w:rPr>
    </w:pPr>
    <w:r w:rsidRPr="0026491E">
      <w:rPr>
        <w:i/>
        <w:noProof/>
        <w:color w:val="5B9BD5" w:themeColor="accent1"/>
        <w:sz w:val="28"/>
        <w:szCs w:val="28"/>
      </w:rPr>
      <mc:AlternateContent>
        <mc:Choice Requires="wps">
          <w:drawing>
            <wp:anchor distT="0" distB="0" distL="0" distR="0" simplePos="0" relativeHeight="251658240" behindDoc="0" locked="0" layoutInCell="1" allowOverlap="1" wp14:anchorId="216656B3" wp14:editId="131385A2">
              <wp:simplePos x="0" y="0"/>
              <wp:positionH relativeFrom="page">
                <wp:posOffset>7117080</wp:posOffset>
              </wp:positionH>
              <wp:positionV relativeFrom="bottomMargin">
                <wp:posOffset>172085</wp:posOffset>
              </wp:positionV>
              <wp:extent cx="297180" cy="624840"/>
              <wp:effectExtent l="0" t="0" r="7620" b="3810"/>
              <wp:wrapSquare wrapText="bothSides"/>
              <wp:docPr id="40" name="Rektangel 40"/>
              <wp:cNvGraphicFramePr/>
              <a:graphic xmlns:a="http://schemas.openxmlformats.org/drawingml/2006/main">
                <a:graphicData uri="http://schemas.microsoft.com/office/word/2010/wordprocessingShape">
                  <wps:wsp>
                    <wps:cNvSpPr/>
                    <wps:spPr>
                      <a:xfrm>
                        <a:off x="0" y="0"/>
                        <a:ext cx="297180" cy="624840"/>
                      </a:xfrm>
                      <a:prstGeom prst="rect">
                        <a:avLst/>
                      </a:prstGeom>
                      <a:solidFill>
                        <a:srgbClr val="0070C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7FEE0" w14:textId="682C054E" w:rsidR="0017051A" w:rsidRPr="00A46F71" w:rsidRDefault="00C85957">
                          <w:pPr>
                            <w:jc w:val="right"/>
                            <w:rPr>
                              <w:color w:val="FFFFFF" w:themeColor="background1"/>
                            </w:rPr>
                          </w:pPr>
                          <w:r w:rsidRPr="00A46F71">
                            <w:rPr>
                              <w:color w:val="FFFFFF" w:themeColor="background1"/>
                            </w:rPr>
                            <w:fldChar w:fldCharType="begin"/>
                          </w:r>
                          <w:r w:rsidRPr="00A46F71">
                            <w:rPr>
                              <w:color w:val="FFFFFF" w:themeColor="background1"/>
                            </w:rPr>
                            <w:instrText>PAGE   \* MERGEFORMAT</w:instrText>
                          </w:r>
                          <w:r w:rsidRPr="00A46F71">
                            <w:rPr>
                              <w:color w:val="FFFFFF" w:themeColor="background1"/>
                            </w:rPr>
                            <w:fldChar w:fldCharType="separate"/>
                          </w:r>
                          <w:r>
                            <w:rPr>
                              <w:color w:val="FFFFFF" w:themeColor="background1"/>
                            </w:rPr>
                            <w:t>4</w:t>
                          </w:r>
                          <w:r w:rsidRPr="00A46F71">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656B3" id="Rektangel 40" o:spid="_x0000_s1027" style="position:absolute;left:0;text-align:left;margin-left:560.4pt;margin-top:13.55pt;width:23.4pt;height:4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" fillcolor="#0070c0" stroked="f" strokeweight="3pt">
              <v:textbox>
                <w:txbxContent>
                  <w:p w14:paraId="2C37FEE0" w14:textId="682C054E" w:rsidR="0017051A" w:rsidRPr="00A46F71" w:rsidRDefault="00C85957">
                    <w:pPr>
                      <w:jc w:val="right"/>
                      <w:rPr>
                        <w:color w:val="FFFFFF" w:themeColor="background1"/>
                      </w:rPr>
                    </w:pPr>
                    <w:r w:rsidRPr="00A46F71">
                      <w:rPr>
                        <w:color w:val="FFFFFF" w:themeColor="background1"/>
                      </w:rPr>
                      <w:fldChar w:fldCharType="begin"/>
                    </w:r>
                    <w:r w:rsidRPr="00A46F71">
                      <w:rPr>
                        <w:color w:val="FFFFFF" w:themeColor="background1"/>
                      </w:rPr>
                      <w:instrText>PAGE   \* MERGEFORMAT</w:instrText>
                    </w:r>
                    <w:r w:rsidRPr="00A46F71">
                      <w:rPr>
                        <w:color w:val="FFFFFF" w:themeColor="background1"/>
                      </w:rPr>
                      <w:fldChar w:fldCharType="separate"/>
                    </w:r>
                    <w:r>
                      <w:rPr>
                        <w:color w:val="FFFFFF" w:themeColor="background1"/>
                      </w:rPr>
                      <w:t>4</w:t>
                    </w:r>
                    <w:r w:rsidRPr="00A46F71">
                      <w:rPr>
                        <w:color w:val="FFFFFF" w:themeColor="background1"/>
                      </w:rPr>
                      <w:fldChar w:fldCharType="end"/>
                    </w:r>
                  </w:p>
                </w:txbxContent>
              </v:textbox>
              <w10:wrap type="square" anchorx="page" anchory="margin"/>
            </v:rect>
          </w:pict>
        </mc:Fallback>
      </mc:AlternateContent>
    </w:r>
    <w:r w:rsidR="0026491E" w:rsidRPr="0026491E">
      <w:rPr>
        <w:i/>
        <w:color w:val="5B9BD5" w:themeColor="accent1"/>
        <w:sz w:val="28"/>
        <w:szCs w:val="28"/>
      </w:rPr>
      <w:t>Fra Leg til OL – det bedste for alle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F8566" w14:textId="77777777" w:rsidR="005D1D35" w:rsidRDefault="005D1D35" w:rsidP="004958A4">
      <w:pPr>
        <w:spacing w:after="0" w:line="240" w:lineRule="auto"/>
      </w:pPr>
      <w:r>
        <w:separator/>
      </w:r>
    </w:p>
  </w:footnote>
  <w:footnote w:type="continuationSeparator" w:id="0">
    <w:p w14:paraId="144E8125" w14:textId="77777777" w:rsidR="005D1D35" w:rsidRDefault="005D1D35" w:rsidP="0049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077F" w14:textId="2F2BFC98" w:rsidR="0017051A" w:rsidRDefault="00AB1477" w:rsidP="0026491E">
    <w:pPr>
      <w:pStyle w:val="Sidehoved"/>
      <w:tabs>
        <w:tab w:val="clear" w:pos="4819"/>
        <w:tab w:val="clear" w:pos="9638"/>
        <w:tab w:val="right" w:pos="9923"/>
      </w:tabs>
    </w:pPr>
    <w:r>
      <w:rPr>
        <w:noProof/>
      </w:rPr>
      <mc:AlternateContent>
        <mc:Choice Requires="wps">
          <w:drawing>
            <wp:anchor distT="45720" distB="45720" distL="114300" distR="114300" simplePos="0" relativeHeight="251662336" behindDoc="0" locked="0" layoutInCell="1" allowOverlap="1" wp14:anchorId="52088F18" wp14:editId="6EFFBC86">
              <wp:simplePos x="0" y="0"/>
              <wp:positionH relativeFrom="margin">
                <wp:posOffset>64770</wp:posOffset>
              </wp:positionH>
              <wp:positionV relativeFrom="paragraph">
                <wp:posOffset>207010</wp:posOffset>
              </wp:positionV>
              <wp:extent cx="365760" cy="76200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62000"/>
                      </a:xfrm>
                      <a:prstGeom prst="rect">
                        <a:avLst/>
                      </a:prstGeom>
                      <a:solidFill>
                        <a:srgbClr val="0070C0"/>
                      </a:solidFill>
                      <a:ln w="9525">
                        <a:noFill/>
                        <a:miter lim="800000"/>
                        <a:headEnd/>
                        <a:tailEnd/>
                      </a:ln>
                    </wps:spPr>
                    <wps:txbx>
                      <w:txbxContent>
                        <w:p w14:paraId="5625F665" w14:textId="65FD98D5" w:rsidR="00AB1477" w:rsidRPr="006B3350" w:rsidRDefault="00A044F2">
                          <w:pPr>
                            <w:rPr>
                              <w:b/>
                            </w:rPr>
                          </w:pPr>
                          <w:r w:rsidRPr="006B3350">
                            <w:rPr>
                              <w:b/>
                              <w:color w:val="FFFFFF" w:themeColor="background1"/>
                            </w:rPr>
                            <w:t>Vedtægter</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088F18" id="_x0000_t202" coordsize="21600,21600" o:spt="202" path="m,l,21600r21600,l21600,xe">
              <v:stroke joinstyle="miter"/>
              <v:path gradientshapeok="t" o:connecttype="rect"/>
            </v:shapetype>
            <v:shape id="Tekstfelt 2" o:spid="_x0000_s1026" type="#_x0000_t202" style="position:absolute;margin-left:5.1pt;margin-top:16.3pt;width:28.8pt;height:6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" fillcolor="#0070c0" stroked="f">
              <v:textbox style="layout-flow:vertical;mso-layout-flow-alt:bottom-to-top">
                <w:txbxContent>
                  <w:p w14:paraId="5625F665" w14:textId="65FD98D5" w:rsidR="00AB1477" w:rsidRPr="006B3350" w:rsidRDefault="00A044F2">
                    <w:pPr>
                      <w:rPr>
                        <w:b/>
                      </w:rPr>
                    </w:pPr>
                    <w:r w:rsidRPr="006B3350">
                      <w:rPr>
                        <w:b/>
                        <w:color w:val="FFFFFF" w:themeColor="background1"/>
                      </w:rPr>
                      <w:t>Vedtægter</w:t>
                    </w:r>
                  </w:p>
                </w:txbxContent>
              </v:textbox>
              <w10:wrap type="square" anchorx="margin"/>
            </v:shape>
          </w:pict>
        </mc:Fallback>
      </mc:AlternateContent>
    </w:r>
    <w:r w:rsidR="0017051A">
      <w:tab/>
    </w:r>
    <w:r w:rsidR="0026491E">
      <w:t xml:space="preserve"> </w:t>
    </w:r>
    <w:r w:rsidR="0026491E">
      <w:rPr>
        <w:noProof/>
      </w:rPr>
      <w:drawing>
        <wp:inline distT="0" distB="0" distL="0" distR="0" wp14:anchorId="65865462" wp14:editId="6D60238B">
          <wp:extent cx="1141512" cy="1152525"/>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199414" cy="1210986"/>
                  </a:xfrm>
                  <a:prstGeom prst="rect">
                    <a:avLst/>
                  </a:prstGeom>
                </pic:spPr>
              </pic:pic>
            </a:graphicData>
          </a:graphic>
        </wp:inline>
      </w:drawing>
    </w:r>
    <w:r w:rsidR="0026491E">
      <w:t xml:space="preserve">              </w:t>
    </w:r>
  </w:p>
  <w:p w14:paraId="41BE7D03" w14:textId="2ADC78B5" w:rsidR="0017051A" w:rsidRPr="002D5B69" w:rsidRDefault="00266601">
    <w:pPr>
      <w:pStyle w:val="Sidehoved"/>
    </w:pPr>
    <w:r>
      <w:rPr>
        <w:shd w:val="clear" w:color="auto" w:fill="2E74B5" w:themeFill="accent1" w:themeFillShade="BF"/>
      </w:rPr>
      <w:pict w14:anchorId="1C40739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42708"/>
    <w:multiLevelType w:val="hybridMultilevel"/>
    <w:tmpl w:val="B57279EE"/>
    <w:lvl w:ilvl="0" w:tplc="04060005">
      <w:start w:val="1"/>
      <w:numFmt w:val="bullet"/>
      <w:lvlText w:val=""/>
      <w:lvlJc w:val="left"/>
      <w:pPr>
        <w:ind w:left="927" w:hanging="360"/>
      </w:pPr>
      <w:rPr>
        <w:rFonts w:ascii="Wingdings" w:hAnsi="Wingdings"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 w15:restartNumberingAfterBreak="0">
    <w:nsid w:val="3FDF188C"/>
    <w:multiLevelType w:val="hybridMultilevel"/>
    <w:tmpl w:val="58E4977E"/>
    <w:lvl w:ilvl="0" w:tplc="04060011">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99A69A9"/>
    <w:multiLevelType w:val="hybridMultilevel"/>
    <w:tmpl w:val="69C05D82"/>
    <w:lvl w:ilvl="0" w:tplc="0406000F">
      <w:start w:val="1"/>
      <w:numFmt w:val="decimal"/>
      <w:lvlText w:val="%1."/>
      <w:lvlJc w:val="left"/>
      <w:pPr>
        <w:ind w:left="924" w:hanging="360"/>
      </w:pPr>
      <w:rPr>
        <w:rFonts w:hint="default"/>
      </w:rPr>
    </w:lvl>
    <w:lvl w:ilvl="1" w:tplc="04060019" w:tentative="1">
      <w:start w:val="1"/>
      <w:numFmt w:val="lowerLetter"/>
      <w:lvlText w:val="%2."/>
      <w:lvlJc w:val="left"/>
      <w:pPr>
        <w:ind w:left="1644" w:hanging="360"/>
      </w:pPr>
    </w:lvl>
    <w:lvl w:ilvl="2" w:tplc="0406001B" w:tentative="1">
      <w:start w:val="1"/>
      <w:numFmt w:val="lowerRoman"/>
      <w:lvlText w:val="%3."/>
      <w:lvlJc w:val="right"/>
      <w:pPr>
        <w:ind w:left="2364" w:hanging="180"/>
      </w:pPr>
    </w:lvl>
    <w:lvl w:ilvl="3" w:tplc="0406000F" w:tentative="1">
      <w:start w:val="1"/>
      <w:numFmt w:val="decimal"/>
      <w:lvlText w:val="%4."/>
      <w:lvlJc w:val="left"/>
      <w:pPr>
        <w:ind w:left="3084" w:hanging="360"/>
      </w:pPr>
    </w:lvl>
    <w:lvl w:ilvl="4" w:tplc="04060019" w:tentative="1">
      <w:start w:val="1"/>
      <w:numFmt w:val="lowerLetter"/>
      <w:lvlText w:val="%5."/>
      <w:lvlJc w:val="left"/>
      <w:pPr>
        <w:ind w:left="3804" w:hanging="360"/>
      </w:pPr>
    </w:lvl>
    <w:lvl w:ilvl="5" w:tplc="0406001B" w:tentative="1">
      <w:start w:val="1"/>
      <w:numFmt w:val="lowerRoman"/>
      <w:lvlText w:val="%6."/>
      <w:lvlJc w:val="right"/>
      <w:pPr>
        <w:ind w:left="4524" w:hanging="180"/>
      </w:pPr>
    </w:lvl>
    <w:lvl w:ilvl="6" w:tplc="0406000F" w:tentative="1">
      <w:start w:val="1"/>
      <w:numFmt w:val="decimal"/>
      <w:lvlText w:val="%7."/>
      <w:lvlJc w:val="left"/>
      <w:pPr>
        <w:ind w:left="5244" w:hanging="360"/>
      </w:pPr>
    </w:lvl>
    <w:lvl w:ilvl="7" w:tplc="04060019" w:tentative="1">
      <w:start w:val="1"/>
      <w:numFmt w:val="lowerLetter"/>
      <w:lvlText w:val="%8."/>
      <w:lvlJc w:val="left"/>
      <w:pPr>
        <w:ind w:left="5964" w:hanging="360"/>
      </w:pPr>
    </w:lvl>
    <w:lvl w:ilvl="8" w:tplc="0406001B" w:tentative="1">
      <w:start w:val="1"/>
      <w:numFmt w:val="lowerRoman"/>
      <w:lvlText w:val="%9."/>
      <w:lvlJc w:val="right"/>
      <w:pPr>
        <w:ind w:left="6684" w:hanging="180"/>
      </w:pPr>
    </w:lvl>
  </w:abstractNum>
  <w:abstractNum w:abstractNumId="3" w15:restartNumberingAfterBreak="0">
    <w:nsid w:val="4C1469DB"/>
    <w:multiLevelType w:val="hybridMultilevel"/>
    <w:tmpl w:val="87DC647E"/>
    <w:lvl w:ilvl="0" w:tplc="04060005">
      <w:start w:val="1"/>
      <w:numFmt w:val="bullet"/>
      <w:lvlText w:val=""/>
      <w:lvlJc w:val="left"/>
      <w:pPr>
        <w:ind w:left="924" w:hanging="360"/>
      </w:pPr>
      <w:rPr>
        <w:rFonts w:ascii="Wingdings" w:hAnsi="Wingdings" w:hint="default"/>
      </w:rPr>
    </w:lvl>
    <w:lvl w:ilvl="1" w:tplc="04060003">
      <w:start w:val="1"/>
      <w:numFmt w:val="bullet"/>
      <w:lvlText w:val="o"/>
      <w:lvlJc w:val="left"/>
      <w:pPr>
        <w:ind w:left="1644" w:hanging="360"/>
      </w:pPr>
      <w:rPr>
        <w:rFonts w:ascii="Courier New" w:hAnsi="Courier New" w:cs="Courier New" w:hint="default"/>
      </w:rPr>
    </w:lvl>
    <w:lvl w:ilvl="2" w:tplc="04060005" w:tentative="1">
      <w:start w:val="1"/>
      <w:numFmt w:val="bullet"/>
      <w:lvlText w:val=""/>
      <w:lvlJc w:val="left"/>
      <w:pPr>
        <w:ind w:left="2364" w:hanging="360"/>
      </w:pPr>
      <w:rPr>
        <w:rFonts w:ascii="Wingdings" w:hAnsi="Wingdings" w:hint="default"/>
      </w:rPr>
    </w:lvl>
    <w:lvl w:ilvl="3" w:tplc="04060001" w:tentative="1">
      <w:start w:val="1"/>
      <w:numFmt w:val="bullet"/>
      <w:lvlText w:val=""/>
      <w:lvlJc w:val="left"/>
      <w:pPr>
        <w:ind w:left="3084" w:hanging="360"/>
      </w:pPr>
      <w:rPr>
        <w:rFonts w:ascii="Symbol" w:hAnsi="Symbol" w:hint="default"/>
      </w:rPr>
    </w:lvl>
    <w:lvl w:ilvl="4" w:tplc="04060003" w:tentative="1">
      <w:start w:val="1"/>
      <w:numFmt w:val="bullet"/>
      <w:lvlText w:val="o"/>
      <w:lvlJc w:val="left"/>
      <w:pPr>
        <w:ind w:left="3804" w:hanging="360"/>
      </w:pPr>
      <w:rPr>
        <w:rFonts w:ascii="Courier New" w:hAnsi="Courier New" w:cs="Courier New" w:hint="default"/>
      </w:rPr>
    </w:lvl>
    <w:lvl w:ilvl="5" w:tplc="04060005" w:tentative="1">
      <w:start w:val="1"/>
      <w:numFmt w:val="bullet"/>
      <w:lvlText w:val=""/>
      <w:lvlJc w:val="left"/>
      <w:pPr>
        <w:ind w:left="4524" w:hanging="360"/>
      </w:pPr>
      <w:rPr>
        <w:rFonts w:ascii="Wingdings" w:hAnsi="Wingdings" w:hint="default"/>
      </w:rPr>
    </w:lvl>
    <w:lvl w:ilvl="6" w:tplc="04060001" w:tentative="1">
      <w:start w:val="1"/>
      <w:numFmt w:val="bullet"/>
      <w:lvlText w:val=""/>
      <w:lvlJc w:val="left"/>
      <w:pPr>
        <w:ind w:left="5244" w:hanging="360"/>
      </w:pPr>
      <w:rPr>
        <w:rFonts w:ascii="Symbol" w:hAnsi="Symbol" w:hint="default"/>
      </w:rPr>
    </w:lvl>
    <w:lvl w:ilvl="7" w:tplc="04060003" w:tentative="1">
      <w:start w:val="1"/>
      <w:numFmt w:val="bullet"/>
      <w:lvlText w:val="o"/>
      <w:lvlJc w:val="left"/>
      <w:pPr>
        <w:ind w:left="5964" w:hanging="360"/>
      </w:pPr>
      <w:rPr>
        <w:rFonts w:ascii="Courier New" w:hAnsi="Courier New" w:cs="Courier New" w:hint="default"/>
      </w:rPr>
    </w:lvl>
    <w:lvl w:ilvl="8" w:tplc="04060005" w:tentative="1">
      <w:start w:val="1"/>
      <w:numFmt w:val="bullet"/>
      <w:lvlText w:val=""/>
      <w:lvlJc w:val="left"/>
      <w:pPr>
        <w:ind w:left="6684" w:hanging="360"/>
      </w:pPr>
      <w:rPr>
        <w:rFonts w:ascii="Wingdings" w:hAnsi="Wingdings" w:hint="default"/>
      </w:rPr>
    </w:lvl>
  </w:abstractNum>
  <w:abstractNum w:abstractNumId="4" w15:restartNumberingAfterBreak="0">
    <w:nsid w:val="61930CA6"/>
    <w:multiLevelType w:val="hybridMultilevel"/>
    <w:tmpl w:val="DD106F54"/>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A4"/>
    <w:rsid w:val="00013D2C"/>
    <w:rsid w:val="0001704E"/>
    <w:rsid w:val="000250A8"/>
    <w:rsid w:val="00033C30"/>
    <w:rsid w:val="00047F92"/>
    <w:rsid w:val="00061525"/>
    <w:rsid w:val="00063AE7"/>
    <w:rsid w:val="000677D2"/>
    <w:rsid w:val="0007366E"/>
    <w:rsid w:val="00075FE1"/>
    <w:rsid w:val="0008083E"/>
    <w:rsid w:val="00083B71"/>
    <w:rsid w:val="000A2B9A"/>
    <w:rsid w:val="000A7AE0"/>
    <w:rsid w:val="000B62CE"/>
    <w:rsid w:val="000C0A76"/>
    <w:rsid w:val="000C7D7F"/>
    <w:rsid w:val="000D15F9"/>
    <w:rsid w:val="000E4647"/>
    <w:rsid w:val="000E651E"/>
    <w:rsid w:val="000E6556"/>
    <w:rsid w:val="000E676A"/>
    <w:rsid w:val="000F30D7"/>
    <w:rsid w:val="00102DA2"/>
    <w:rsid w:val="00105506"/>
    <w:rsid w:val="001167EE"/>
    <w:rsid w:val="00124482"/>
    <w:rsid w:val="00131022"/>
    <w:rsid w:val="00131670"/>
    <w:rsid w:val="00132E4A"/>
    <w:rsid w:val="00136712"/>
    <w:rsid w:val="001400CF"/>
    <w:rsid w:val="001531BD"/>
    <w:rsid w:val="00156161"/>
    <w:rsid w:val="001643C1"/>
    <w:rsid w:val="0016480F"/>
    <w:rsid w:val="0017051A"/>
    <w:rsid w:val="00173A82"/>
    <w:rsid w:val="00175BD3"/>
    <w:rsid w:val="00180397"/>
    <w:rsid w:val="00190B22"/>
    <w:rsid w:val="00191822"/>
    <w:rsid w:val="0019226A"/>
    <w:rsid w:val="0019693A"/>
    <w:rsid w:val="001A57A2"/>
    <w:rsid w:val="001B675C"/>
    <w:rsid w:val="001B6D71"/>
    <w:rsid w:val="001C6297"/>
    <w:rsid w:val="001E053A"/>
    <w:rsid w:val="00200B3F"/>
    <w:rsid w:val="002025E0"/>
    <w:rsid w:val="00203616"/>
    <w:rsid w:val="00206A01"/>
    <w:rsid w:val="0021245E"/>
    <w:rsid w:val="00213B0F"/>
    <w:rsid w:val="002179E3"/>
    <w:rsid w:val="00220990"/>
    <w:rsid w:val="00222A43"/>
    <w:rsid w:val="00223CDC"/>
    <w:rsid w:val="00225D26"/>
    <w:rsid w:val="00231D83"/>
    <w:rsid w:val="00233255"/>
    <w:rsid w:val="00235137"/>
    <w:rsid w:val="00235B94"/>
    <w:rsid w:val="00240E74"/>
    <w:rsid w:val="00247C54"/>
    <w:rsid w:val="00252DC7"/>
    <w:rsid w:val="0025595A"/>
    <w:rsid w:val="0026491E"/>
    <w:rsid w:val="00266601"/>
    <w:rsid w:val="00274299"/>
    <w:rsid w:val="002760BB"/>
    <w:rsid w:val="00277F97"/>
    <w:rsid w:val="00286226"/>
    <w:rsid w:val="002914EE"/>
    <w:rsid w:val="002A13E5"/>
    <w:rsid w:val="002A1ACD"/>
    <w:rsid w:val="002A2D62"/>
    <w:rsid w:val="002B3D49"/>
    <w:rsid w:val="002C4497"/>
    <w:rsid w:val="002C4745"/>
    <w:rsid w:val="002D1A9C"/>
    <w:rsid w:val="002D31AB"/>
    <w:rsid w:val="002D3C97"/>
    <w:rsid w:val="002D5B69"/>
    <w:rsid w:val="002E1C69"/>
    <w:rsid w:val="002E3B4C"/>
    <w:rsid w:val="002E522C"/>
    <w:rsid w:val="002E7A6E"/>
    <w:rsid w:val="002F1113"/>
    <w:rsid w:val="002F66E9"/>
    <w:rsid w:val="002F6A61"/>
    <w:rsid w:val="002F6F22"/>
    <w:rsid w:val="00300E08"/>
    <w:rsid w:val="0031079C"/>
    <w:rsid w:val="003107C9"/>
    <w:rsid w:val="00323EF5"/>
    <w:rsid w:val="00332527"/>
    <w:rsid w:val="003374F3"/>
    <w:rsid w:val="00340824"/>
    <w:rsid w:val="00344DB5"/>
    <w:rsid w:val="003460CA"/>
    <w:rsid w:val="00346E09"/>
    <w:rsid w:val="00346F9B"/>
    <w:rsid w:val="00350001"/>
    <w:rsid w:val="00350048"/>
    <w:rsid w:val="00356F12"/>
    <w:rsid w:val="003609F2"/>
    <w:rsid w:val="0036288E"/>
    <w:rsid w:val="00364213"/>
    <w:rsid w:val="0036678C"/>
    <w:rsid w:val="0036794B"/>
    <w:rsid w:val="00387608"/>
    <w:rsid w:val="003A4D9F"/>
    <w:rsid w:val="003A7397"/>
    <w:rsid w:val="003B726F"/>
    <w:rsid w:val="003E1DE3"/>
    <w:rsid w:val="003E2829"/>
    <w:rsid w:val="003F5F69"/>
    <w:rsid w:val="004034B5"/>
    <w:rsid w:val="00405D41"/>
    <w:rsid w:val="00412E02"/>
    <w:rsid w:val="004271F9"/>
    <w:rsid w:val="00427E86"/>
    <w:rsid w:val="00432400"/>
    <w:rsid w:val="00444424"/>
    <w:rsid w:val="004617DE"/>
    <w:rsid w:val="00463BDF"/>
    <w:rsid w:val="00463F4F"/>
    <w:rsid w:val="00477E7B"/>
    <w:rsid w:val="00482796"/>
    <w:rsid w:val="004958A4"/>
    <w:rsid w:val="004A17E7"/>
    <w:rsid w:val="004B0815"/>
    <w:rsid w:val="004B246C"/>
    <w:rsid w:val="004B5CF5"/>
    <w:rsid w:val="004B6930"/>
    <w:rsid w:val="004B7941"/>
    <w:rsid w:val="004C0B19"/>
    <w:rsid w:val="004C5A37"/>
    <w:rsid w:val="004C673B"/>
    <w:rsid w:val="004C69DE"/>
    <w:rsid w:val="004D1431"/>
    <w:rsid w:val="004D5D7A"/>
    <w:rsid w:val="004E03FE"/>
    <w:rsid w:val="004F05A0"/>
    <w:rsid w:val="004F3D14"/>
    <w:rsid w:val="00502A7E"/>
    <w:rsid w:val="00515858"/>
    <w:rsid w:val="005234CE"/>
    <w:rsid w:val="00527AD8"/>
    <w:rsid w:val="00530E81"/>
    <w:rsid w:val="0054041F"/>
    <w:rsid w:val="00545816"/>
    <w:rsid w:val="00550DFD"/>
    <w:rsid w:val="005600E4"/>
    <w:rsid w:val="00564949"/>
    <w:rsid w:val="00570C2E"/>
    <w:rsid w:val="00571BAA"/>
    <w:rsid w:val="00572EE4"/>
    <w:rsid w:val="00574FDE"/>
    <w:rsid w:val="00576C99"/>
    <w:rsid w:val="005826A7"/>
    <w:rsid w:val="0058496F"/>
    <w:rsid w:val="0059149C"/>
    <w:rsid w:val="005A22B3"/>
    <w:rsid w:val="005A3195"/>
    <w:rsid w:val="005A576E"/>
    <w:rsid w:val="005B633F"/>
    <w:rsid w:val="005C148A"/>
    <w:rsid w:val="005C232F"/>
    <w:rsid w:val="005C2D2E"/>
    <w:rsid w:val="005D1D35"/>
    <w:rsid w:val="005E3A80"/>
    <w:rsid w:val="005E430F"/>
    <w:rsid w:val="005F362B"/>
    <w:rsid w:val="005F62D2"/>
    <w:rsid w:val="005F78DF"/>
    <w:rsid w:val="006029CE"/>
    <w:rsid w:val="006034B6"/>
    <w:rsid w:val="00620F91"/>
    <w:rsid w:val="00622147"/>
    <w:rsid w:val="00622421"/>
    <w:rsid w:val="006263B7"/>
    <w:rsid w:val="00630BEA"/>
    <w:rsid w:val="00632850"/>
    <w:rsid w:val="00644726"/>
    <w:rsid w:val="00647AE0"/>
    <w:rsid w:val="00676854"/>
    <w:rsid w:val="00676F9B"/>
    <w:rsid w:val="00682C2F"/>
    <w:rsid w:val="006850B9"/>
    <w:rsid w:val="00696414"/>
    <w:rsid w:val="00696914"/>
    <w:rsid w:val="006B0A7F"/>
    <w:rsid w:val="006B2F59"/>
    <w:rsid w:val="006B3350"/>
    <w:rsid w:val="006B68A9"/>
    <w:rsid w:val="006C621D"/>
    <w:rsid w:val="006C7305"/>
    <w:rsid w:val="006E71F1"/>
    <w:rsid w:val="00700AE4"/>
    <w:rsid w:val="007128BC"/>
    <w:rsid w:val="00717F66"/>
    <w:rsid w:val="00720A2D"/>
    <w:rsid w:val="00722CA3"/>
    <w:rsid w:val="00725E31"/>
    <w:rsid w:val="00726BFD"/>
    <w:rsid w:val="00771B6A"/>
    <w:rsid w:val="00791F88"/>
    <w:rsid w:val="00792599"/>
    <w:rsid w:val="00793A7B"/>
    <w:rsid w:val="00796676"/>
    <w:rsid w:val="007A003B"/>
    <w:rsid w:val="007A239E"/>
    <w:rsid w:val="007A3906"/>
    <w:rsid w:val="007A39AE"/>
    <w:rsid w:val="007A733F"/>
    <w:rsid w:val="007B2003"/>
    <w:rsid w:val="007B3FD6"/>
    <w:rsid w:val="007C2749"/>
    <w:rsid w:val="007C39AD"/>
    <w:rsid w:val="007C48F2"/>
    <w:rsid w:val="007D54A0"/>
    <w:rsid w:val="007E0AA0"/>
    <w:rsid w:val="007F3A54"/>
    <w:rsid w:val="007F7399"/>
    <w:rsid w:val="008006F1"/>
    <w:rsid w:val="0080070B"/>
    <w:rsid w:val="00801203"/>
    <w:rsid w:val="0080652A"/>
    <w:rsid w:val="00812D01"/>
    <w:rsid w:val="00822F0E"/>
    <w:rsid w:val="0082796E"/>
    <w:rsid w:val="00833AA5"/>
    <w:rsid w:val="00850F8E"/>
    <w:rsid w:val="008601D0"/>
    <w:rsid w:val="008656E6"/>
    <w:rsid w:val="008704F9"/>
    <w:rsid w:val="008823CF"/>
    <w:rsid w:val="00882B5E"/>
    <w:rsid w:val="00895164"/>
    <w:rsid w:val="008A5D5E"/>
    <w:rsid w:val="008C12A5"/>
    <w:rsid w:val="008C6A5C"/>
    <w:rsid w:val="008D52C2"/>
    <w:rsid w:val="008F4EF6"/>
    <w:rsid w:val="008F6636"/>
    <w:rsid w:val="00901393"/>
    <w:rsid w:val="00903964"/>
    <w:rsid w:val="009050E2"/>
    <w:rsid w:val="00905285"/>
    <w:rsid w:val="00907001"/>
    <w:rsid w:val="0091438B"/>
    <w:rsid w:val="00915E08"/>
    <w:rsid w:val="00917F7A"/>
    <w:rsid w:val="00917FEF"/>
    <w:rsid w:val="0092275E"/>
    <w:rsid w:val="009229D0"/>
    <w:rsid w:val="00927ED1"/>
    <w:rsid w:val="00936718"/>
    <w:rsid w:val="009471B1"/>
    <w:rsid w:val="00947581"/>
    <w:rsid w:val="00954E10"/>
    <w:rsid w:val="009571CF"/>
    <w:rsid w:val="00960778"/>
    <w:rsid w:val="00961FA7"/>
    <w:rsid w:val="00963F09"/>
    <w:rsid w:val="0099345B"/>
    <w:rsid w:val="009A03B4"/>
    <w:rsid w:val="009A0F18"/>
    <w:rsid w:val="009A5D95"/>
    <w:rsid w:val="009B2B4B"/>
    <w:rsid w:val="009B6C63"/>
    <w:rsid w:val="009C0974"/>
    <w:rsid w:val="009C2B45"/>
    <w:rsid w:val="009C3894"/>
    <w:rsid w:val="009C5913"/>
    <w:rsid w:val="009D372F"/>
    <w:rsid w:val="009D4B48"/>
    <w:rsid w:val="009D7434"/>
    <w:rsid w:val="009D77B9"/>
    <w:rsid w:val="009E021A"/>
    <w:rsid w:val="009E101F"/>
    <w:rsid w:val="009E49B9"/>
    <w:rsid w:val="009E6314"/>
    <w:rsid w:val="009E68BC"/>
    <w:rsid w:val="00A044F2"/>
    <w:rsid w:val="00A20592"/>
    <w:rsid w:val="00A26718"/>
    <w:rsid w:val="00A273F9"/>
    <w:rsid w:val="00A34122"/>
    <w:rsid w:val="00A35AE1"/>
    <w:rsid w:val="00A4111A"/>
    <w:rsid w:val="00A46F71"/>
    <w:rsid w:val="00A47718"/>
    <w:rsid w:val="00A61ADE"/>
    <w:rsid w:val="00A670C1"/>
    <w:rsid w:val="00A73B12"/>
    <w:rsid w:val="00A76DA9"/>
    <w:rsid w:val="00A77487"/>
    <w:rsid w:val="00A81FD6"/>
    <w:rsid w:val="00AA1E2B"/>
    <w:rsid w:val="00AA4267"/>
    <w:rsid w:val="00AB1477"/>
    <w:rsid w:val="00AB4695"/>
    <w:rsid w:val="00AC01E6"/>
    <w:rsid w:val="00AC0507"/>
    <w:rsid w:val="00AC2C25"/>
    <w:rsid w:val="00AC7698"/>
    <w:rsid w:val="00AD03CB"/>
    <w:rsid w:val="00AD58DA"/>
    <w:rsid w:val="00AD652E"/>
    <w:rsid w:val="00AD7241"/>
    <w:rsid w:val="00AE4439"/>
    <w:rsid w:val="00AE566F"/>
    <w:rsid w:val="00AE7149"/>
    <w:rsid w:val="00AF5391"/>
    <w:rsid w:val="00AF63BE"/>
    <w:rsid w:val="00AF7562"/>
    <w:rsid w:val="00B01F94"/>
    <w:rsid w:val="00B11978"/>
    <w:rsid w:val="00B1532C"/>
    <w:rsid w:val="00B158B9"/>
    <w:rsid w:val="00B15932"/>
    <w:rsid w:val="00B17C27"/>
    <w:rsid w:val="00B20C9D"/>
    <w:rsid w:val="00B402CE"/>
    <w:rsid w:val="00B470AC"/>
    <w:rsid w:val="00B50653"/>
    <w:rsid w:val="00B52141"/>
    <w:rsid w:val="00B6043F"/>
    <w:rsid w:val="00B62A52"/>
    <w:rsid w:val="00B64B1C"/>
    <w:rsid w:val="00B70D27"/>
    <w:rsid w:val="00B74241"/>
    <w:rsid w:val="00B75011"/>
    <w:rsid w:val="00B76F2B"/>
    <w:rsid w:val="00B8270B"/>
    <w:rsid w:val="00B84C50"/>
    <w:rsid w:val="00B9101F"/>
    <w:rsid w:val="00BA083B"/>
    <w:rsid w:val="00BA719D"/>
    <w:rsid w:val="00BB3F40"/>
    <w:rsid w:val="00BB424A"/>
    <w:rsid w:val="00BB43AA"/>
    <w:rsid w:val="00BB58BF"/>
    <w:rsid w:val="00BD1483"/>
    <w:rsid w:val="00BD621C"/>
    <w:rsid w:val="00BE0AC1"/>
    <w:rsid w:val="00BF2986"/>
    <w:rsid w:val="00BF3900"/>
    <w:rsid w:val="00C020A0"/>
    <w:rsid w:val="00C0398A"/>
    <w:rsid w:val="00C04ED4"/>
    <w:rsid w:val="00C05118"/>
    <w:rsid w:val="00C078DF"/>
    <w:rsid w:val="00C13FD4"/>
    <w:rsid w:val="00C16AEF"/>
    <w:rsid w:val="00C16B06"/>
    <w:rsid w:val="00C3750A"/>
    <w:rsid w:val="00C40941"/>
    <w:rsid w:val="00C44713"/>
    <w:rsid w:val="00C466FA"/>
    <w:rsid w:val="00C475C3"/>
    <w:rsid w:val="00C47B52"/>
    <w:rsid w:val="00C6383D"/>
    <w:rsid w:val="00C6780A"/>
    <w:rsid w:val="00C75D41"/>
    <w:rsid w:val="00C810DB"/>
    <w:rsid w:val="00C833C7"/>
    <w:rsid w:val="00C84284"/>
    <w:rsid w:val="00C84375"/>
    <w:rsid w:val="00C85957"/>
    <w:rsid w:val="00C86E7F"/>
    <w:rsid w:val="00C903DA"/>
    <w:rsid w:val="00C96243"/>
    <w:rsid w:val="00CA0796"/>
    <w:rsid w:val="00CA4686"/>
    <w:rsid w:val="00CB0F84"/>
    <w:rsid w:val="00CB6E9D"/>
    <w:rsid w:val="00CC1350"/>
    <w:rsid w:val="00CC33AE"/>
    <w:rsid w:val="00CD1E82"/>
    <w:rsid w:val="00CE17C5"/>
    <w:rsid w:val="00CF3146"/>
    <w:rsid w:val="00D04788"/>
    <w:rsid w:val="00D05AFC"/>
    <w:rsid w:val="00D13A09"/>
    <w:rsid w:val="00D160F2"/>
    <w:rsid w:val="00D1780D"/>
    <w:rsid w:val="00D26A0A"/>
    <w:rsid w:val="00D26AD0"/>
    <w:rsid w:val="00D26FB2"/>
    <w:rsid w:val="00D33CB2"/>
    <w:rsid w:val="00D400DD"/>
    <w:rsid w:val="00D424F3"/>
    <w:rsid w:val="00D46972"/>
    <w:rsid w:val="00D537C8"/>
    <w:rsid w:val="00D53A27"/>
    <w:rsid w:val="00D53FEF"/>
    <w:rsid w:val="00D55AF1"/>
    <w:rsid w:val="00D67902"/>
    <w:rsid w:val="00D747F6"/>
    <w:rsid w:val="00D755EF"/>
    <w:rsid w:val="00D8219A"/>
    <w:rsid w:val="00D87A5B"/>
    <w:rsid w:val="00D91A75"/>
    <w:rsid w:val="00D9583C"/>
    <w:rsid w:val="00DA0DAA"/>
    <w:rsid w:val="00DB01E5"/>
    <w:rsid w:val="00DB4041"/>
    <w:rsid w:val="00DB49D1"/>
    <w:rsid w:val="00DC7342"/>
    <w:rsid w:val="00DD55A5"/>
    <w:rsid w:val="00DD7DFB"/>
    <w:rsid w:val="00DE37EA"/>
    <w:rsid w:val="00DF4E60"/>
    <w:rsid w:val="00DF6E59"/>
    <w:rsid w:val="00E02762"/>
    <w:rsid w:val="00E0617B"/>
    <w:rsid w:val="00E110C8"/>
    <w:rsid w:val="00E13494"/>
    <w:rsid w:val="00E262FC"/>
    <w:rsid w:val="00E26AA0"/>
    <w:rsid w:val="00E30982"/>
    <w:rsid w:val="00E30ABA"/>
    <w:rsid w:val="00E35DA1"/>
    <w:rsid w:val="00E3673B"/>
    <w:rsid w:val="00E378F2"/>
    <w:rsid w:val="00E37D6F"/>
    <w:rsid w:val="00E42755"/>
    <w:rsid w:val="00E47E29"/>
    <w:rsid w:val="00E55095"/>
    <w:rsid w:val="00E713A7"/>
    <w:rsid w:val="00E85F2A"/>
    <w:rsid w:val="00E906AA"/>
    <w:rsid w:val="00EB30DB"/>
    <w:rsid w:val="00EB7B36"/>
    <w:rsid w:val="00EC2A09"/>
    <w:rsid w:val="00EC2DB5"/>
    <w:rsid w:val="00EC7A9E"/>
    <w:rsid w:val="00ED1168"/>
    <w:rsid w:val="00ED3806"/>
    <w:rsid w:val="00EE2C75"/>
    <w:rsid w:val="00EF54C2"/>
    <w:rsid w:val="00F0004F"/>
    <w:rsid w:val="00F0084A"/>
    <w:rsid w:val="00F00977"/>
    <w:rsid w:val="00F204A9"/>
    <w:rsid w:val="00F2463B"/>
    <w:rsid w:val="00F27BA8"/>
    <w:rsid w:val="00F313BF"/>
    <w:rsid w:val="00F41502"/>
    <w:rsid w:val="00F452CA"/>
    <w:rsid w:val="00F540A6"/>
    <w:rsid w:val="00F64EBE"/>
    <w:rsid w:val="00F66573"/>
    <w:rsid w:val="00F71205"/>
    <w:rsid w:val="00F80FCC"/>
    <w:rsid w:val="00F82244"/>
    <w:rsid w:val="00F9684E"/>
    <w:rsid w:val="00F97AC5"/>
    <w:rsid w:val="00FA1444"/>
    <w:rsid w:val="00FA1458"/>
    <w:rsid w:val="00FA59F0"/>
    <w:rsid w:val="00FA62FE"/>
    <w:rsid w:val="00FA7402"/>
    <w:rsid w:val="00FB1D8F"/>
    <w:rsid w:val="00FB2160"/>
    <w:rsid w:val="00FC377A"/>
    <w:rsid w:val="00FC3BB8"/>
    <w:rsid w:val="00FD14FE"/>
    <w:rsid w:val="00FD7891"/>
    <w:rsid w:val="00FD7B49"/>
    <w:rsid w:val="00FE30BA"/>
    <w:rsid w:val="00FE5D80"/>
    <w:rsid w:val="00FF15A4"/>
    <w:rsid w:val="00FF70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D6B0CA"/>
  <w15:chartTrackingRefBased/>
  <w15:docId w15:val="{6E8956E8-D04C-43B8-B351-50B69B56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72F"/>
  </w:style>
  <w:style w:type="paragraph" w:styleId="Overskrift2">
    <w:name w:val="heading 2"/>
    <w:basedOn w:val="Normal"/>
    <w:link w:val="Overskrift2Tegn"/>
    <w:uiPriority w:val="9"/>
    <w:qFormat/>
    <w:rsid w:val="00F9684E"/>
    <w:pPr>
      <w:pBdr>
        <w:bottom w:val="single" w:sz="6" w:space="0" w:color="F2F1F2"/>
      </w:pBdr>
      <w:spacing w:after="225" w:line="450" w:lineRule="atLeast"/>
      <w:outlineLvl w:val="1"/>
    </w:pPr>
    <w:rPr>
      <w:rFonts w:ascii="Times New Roman" w:eastAsia="Times New Roman" w:hAnsi="Times New Roman" w:cs="Times New Roman"/>
      <w:color w:val="3A3A3A"/>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58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58A4"/>
  </w:style>
  <w:style w:type="paragraph" w:styleId="Sidefod">
    <w:name w:val="footer"/>
    <w:basedOn w:val="Normal"/>
    <w:link w:val="SidefodTegn"/>
    <w:uiPriority w:val="99"/>
    <w:unhideWhenUsed/>
    <w:rsid w:val="004958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58A4"/>
  </w:style>
  <w:style w:type="character" w:customStyle="1" w:styleId="Overskrift2Tegn">
    <w:name w:val="Overskrift 2 Tegn"/>
    <w:basedOn w:val="Standardskrifttypeiafsnit"/>
    <w:link w:val="Overskrift2"/>
    <w:uiPriority w:val="9"/>
    <w:rsid w:val="00F9684E"/>
    <w:rPr>
      <w:rFonts w:ascii="Times New Roman" w:eastAsia="Times New Roman" w:hAnsi="Times New Roman" w:cs="Times New Roman"/>
      <w:color w:val="3A3A3A"/>
      <w:sz w:val="27"/>
      <w:szCs w:val="27"/>
      <w:lang w:eastAsia="da-DK"/>
    </w:rPr>
  </w:style>
  <w:style w:type="character" w:styleId="Strk">
    <w:name w:val="Strong"/>
    <w:basedOn w:val="Standardskrifttypeiafsnit"/>
    <w:uiPriority w:val="22"/>
    <w:qFormat/>
    <w:rsid w:val="00F9684E"/>
    <w:rPr>
      <w:b/>
      <w:bCs/>
    </w:rPr>
  </w:style>
  <w:style w:type="character" w:styleId="Hyperlink">
    <w:name w:val="Hyperlink"/>
    <w:basedOn w:val="Standardskrifttypeiafsnit"/>
    <w:uiPriority w:val="99"/>
    <w:unhideWhenUsed/>
    <w:rsid w:val="008704F9"/>
    <w:rPr>
      <w:color w:val="0563C1" w:themeColor="hyperlink"/>
      <w:u w:val="single"/>
    </w:rPr>
  </w:style>
  <w:style w:type="character" w:styleId="Nvn">
    <w:name w:val="Mention"/>
    <w:basedOn w:val="Standardskrifttypeiafsnit"/>
    <w:uiPriority w:val="99"/>
    <w:semiHidden/>
    <w:unhideWhenUsed/>
    <w:rsid w:val="008704F9"/>
    <w:rPr>
      <w:color w:val="2B579A"/>
      <w:shd w:val="clear" w:color="auto" w:fill="E6E6E6"/>
    </w:rPr>
  </w:style>
  <w:style w:type="character" w:styleId="Ulstomtale">
    <w:name w:val="Unresolved Mention"/>
    <w:basedOn w:val="Standardskrifttypeiafsnit"/>
    <w:uiPriority w:val="99"/>
    <w:semiHidden/>
    <w:unhideWhenUsed/>
    <w:rsid w:val="0026491E"/>
    <w:rPr>
      <w:color w:val="808080"/>
      <w:shd w:val="clear" w:color="auto" w:fill="E6E6E6"/>
    </w:rPr>
  </w:style>
  <w:style w:type="paragraph" w:styleId="NormalWeb">
    <w:name w:val="Normal (Web)"/>
    <w:basedOn w:val="Normal"/>
    <w:uiPriority w:val="99"/>
    <w:unhideWhenUsed/>
    <w:rsid w:val="00EC2DB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7424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4241"/>
    <w:rPr>
      <w:rFonts w:ascii="Segoe UI" w:hAnsi="Segoe UI" w:cs="Segoe UI"/>
      <w:sz w:val="18"/>
      <w:szCs w:val="18"/>
    </w:rPr>
  </w:style>
  <w:style w:type="paragraph" w:styleId="Listeafsnit">
    <w:name w:val="List Paragraph"/>
    <w:basedOn w:val="Normal"/>
    <w:uiPriority w:val="34"/>
    <w:qFormat/>
    <w:rsid w:val="00CA4686"/>
    <w:pPr>
      <w:ind w:left="720"/>
      <w:contextualSpacing/>
    </w:pPr>
  </w:style>
  <w:style w:type="table" w:styleId="Tabel-Gitter">
    <w:name w:val="Table Grid"/>
    <w:basedOn w:val="Tabel-Normal"/>
    <w:uiPriority w:val="39"/>
    <w:rsid w:val="002E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5931">
      <w:bodyDiv w:val="1"/>
      <w:marLeft w:val="0"/>
      <w:marRight w:val="0"/>
      <w:marTop w:val="0"/>
      <w:marBottom w:val="0"/>
      <w:divBdr>
        <w:top w:val="none" w:sz="0" w:space="0" w:color="auto"/>
        <w:left w:val="none" w:sz="0" w:space="0" w:color="auto"/>
        <w:bottom w:val="none" w:sz="0" w:space="0" w:color="auto"/>
        <w:right w:val="none" w:sz="0" w:space="0" w:color="auto"/>
      </w:divBdr>
      <w:divsChild>
        <w:div w:id="1426800379">
          <w:marLeft w:val="0"/>
          <w:marRight w:val="0"/>
          <w:marTop w:val="0"/>
          <w:marBottom w:val="0"/>
          <w:divBdr>
            <w:top w:val="none" w:sz="0" w:space="0" w:color="auto"/>
            <w:left w:val="none" w:sz="0" w:space="0" w:color="auto"/>
            <w:bottom w:val="none" w:sz="0" w:space="0" w:color="auto"/>
            <w:right w:val="none" w:sz="0" w:space="0" w:color="auto"/>
          </w:divBdr>
          <w:divsChild>
            <w:div w:id="596402318">
              <w:marLeft w:val="0"/>
              <w:marRight w:val="0"/>
              <w:marTop w:val="0"/>
              <w:marBottom w:val="0"/>
              <w:divBdr>
                <w:top w:val="none" w:sz="0" w:space="0" w:color="auto"/>
                <w:left w:val="none" w:sz="0" w:space="0" w:color="auto"/>
                <w:bottom w:val="none" w:sz="0" w:space="0" w:color="auto"/>
                <w:right w:val="none" w:sz="0" w:space="0" w:color="auto"/>
              </w:divBdr>
              <w:divsChild>
                <w:div w:id="752899326">
                  <w:marLeft w:val="0"/>
                  <w:marRight w:val="0"/>
                  <w:marTop w:val="0"/>
                  <w:marBottom w:val="0"/>
                  <w:divBdr>
                    <w:top w:val="none" w:sz="0" w:space="0" w:color="auto"/>
                    <w:left w:val="none" w:sz="0" w:space="0" w:color="auto"/>
                    <w:bottom w:val="none" w:sz="0" w:space="0" w:color="auto"/>
                    <w:right w:val="none" w:sz="0" w:space="0" w:color="auto"/>
                  </w:divBdr>
                  <w:divsChild>
                    <w:div w:id="1844665493">
                      <w:marLeft w:val="0"/>
                      <w:marRight w:val="0"/>
                      <w:marTop w:val="0"/>
                      <w:marBottom w:val="0"/>
                      <w:divBdr>
                        <w:top w:val="none" w:sz="0" w:space="0" w:color="auto"/>
                        <w:left w:val="none" w:sz="0" w:space="0" w:color="auto"/>
                        <w:bottom w:val="none" w:sz="0" w:space="0" w:color="auto"/>
                        <w:right w:val="none" w:sz="0" w:space="0" w:color="auto"/>
                      </w:divBdr>
                    </w:div>
                    <w:div w:id="1720668681">
                      <w:marLeft w:val="0"/>
                      <w:marRight w:val="0"/>
                      <w:marTop w:val="0"/>
                      <w:marBottom w:val="0"/>
                      <w:divBdr>
                        <w:top w:val="none" w:sz="0" w:space="0" w:color="auto"/>
                        <w:left w:val="none" w:sz="0" w:space="0" w:color="auto"/>
                        <w:bottom w:val="none" w:sz="0" w:space="0" w:color="auto"/>
                        <w:right w:val="none" w:sz="0" w:space="0" w:color="auto"/>
                      </w:divBdr>
                    </w:div>
                    <w:div w:id="1452548320">
                      <w:marLeft w:val="0"/>
                      <w:marRight w:val="0"/>
                      <w:marTop w:val="0"/>
                      <w:marBottom w:val="0"/>
                      <w:divBdr>
                        <w:top w:val="none" w:sz="0" w:space="0" w:color="auto"/>
                        <w:left w:val="none" w:sz="0" w:space="0" w:color="auto"/>
                        <w:bottom w:val="none" w:sz="0" w:space="0" w:color="auto"/>
                        <w:right w:val="none" w:sz="0" w:space="0" w:color="auto"/>
                      </w:divBdr>
                    </w:div>
                    <w:div w:id="805702196">
                      <w:marLeft w:val="0"/>
                      <w:marRight w:val="0"/>
                      <w:marTop w:val="0"/>
                      <w:marBottom w:val="0"/>
                      <w:divBdr>
                        <w:top w:val="none" w:sz="0" w:space="0" w:color="auto"/>
                        <w:left w:val="none" w:sz="0" w:space="0" w:color="auto"/>
                        <w:bottom w:val="none" w:sz="0" w:space="0" w:color="auto"/>
                        <w:right w:val="none" w:sz="0" w:space="0" w:color="auto"/>
                      </w:divBdr>
                    </w:div>
                    <w:div w:id="1766685945">
                      <w:marLeft w:val="0"/>
                      <w:marRight w:val="0"/>
                      <w:marTop w:val="0"/>
                      <w:marBottom w:val="0"/>
                      <w:divBdr>
                        <w:top w:val="none" w:sz="0" w:space="0" w:color="auto"/>
                        <w:left w:val="none" w:sz="0" w:space="0" w:color="auto"/>
                        <w:bottom w:val="none" w:sz="0" w:space="0" w:color="auto"/>
                        <w:right w:val="none" w:sz="0" w:space="0" w:color="auto"/>
                      </w:divBdr>
                    </w:div>
                    <w:div w:id="358121155">
                      <w:marLeft w:val="0"/>
                      <w:marRight w:val="0"/>
                      <w:marTop w:val="0"/>
                      <w:marBottom w:val="0"/>
                      <w:divBdr>
                        <w:top w:val="none" w:sz="0" w:space="0" w:color="auto"/>
                        <w:left w:val="none" w:sz="0" w:space="0" w:color="auto"/>
                        <w:bottom w:val="none" w:sz="0" w:space="0" w:color="auto"/>
                        <w:right w:val="none" w:sz="0" w:space="0" w:color="auto"/>
                      </w:divBdr>
                    </w:div>
                    <w:div w:id="510073360">
                      <w:marLeft w:val="0"/>
                      <w:marRight w:val="0"/>
                      <w:marTop w:val="0"/>
                      <w:marBottom w:val="0"/>
                      <w:divBdr>
                        <w:top w:val="none" w:sz="0" w:space="0" w:color="auto"/>
                        <w:left w:val="none" w:sz="0" w:space="0" w:color="auto"/>
                        <w:bottom w:val="none" w:sz="0" w:space="0" w:color="auto"/>
                        <w:right w:val="none" w:sz="0" w:space="0" w:color="auto"/>
                      </w:divBdr>
                    </w:div>
                    <w:div w:id="18257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9554">
      <w:bodyDiv w:val="1"/>
      <w:marLeft w:val="0"/>
      <w:marRight w:val="0"/>
      <w:marTop w:val="0"/>
      <w:marBottom w:val="0"/>
      <w:divBdr>
        <w:top w:val="none" w:sz="0" w:space="0" w:color="auto"/>
        <w:left w:val="none" w:sz="0" w:space="0" w:color="auto"/>
        <w:bottom w:val="none" w:sz="0" w:space="0" w:color="auto"/>
        <w:right w:val="none" w:sz="0" w:space="0" w:color="auto"/>
      </w:divBdr>
      <w:divsChild>
        <w:div w:id="390203049">
          <w:marLeft w:val="0"/>
          <w:marRight w:val="0"/>
          <w:marTop w:val="0"/>
          <w:marBottom w:val="0"/>
          <w:divBdr>
            <w:top w:val="none" w:sz="0" w:space="0" w:color="auto"/>
            <w:left w:val="none" w:sz="0" w:space="0" w:color="auto"/>
            <w:bottom w:val="none" w:sz="0" w:space="0" w:color="auto"/>
            <w:right w:val="none" w:sz="0" w:space="0" w:color="auto"/>
          </w:divBdr>
          <w:divsChild>
            <w:div w:id="123738214">
              <w:marLeft w:val="0"/>
              <w:marRight w:val="0"/>
              <w:marTop w:val="0"/>
              <w:marBottom w:val="0"/>
              <w:divBdr>
                <w:top w:val="none" w:sz="0" w:space="0" w:color="auto"/>
                <w:left w:val="none" w:sz="0" w:space="0" w:color="auto"/>
                <w:bottom w:val="none" w:sz="0" w:space="0" w:color="auto"/>
                <w:right w:val="none" w:sz="0" w:space="0" w:color="auto"/>
              </w:divBdr>
              <w:divsChild>
                <w:div w:id="1280601016">
                  <w:marLeft w:val="0"/>
                  <w:marRight w:val="0"/>
                  <w:marTop w:val="0"/>
                  <w:marBottom w:val="300"/>
                  <w:divBdr>
                    <w:top w:val="none" w:sz="0" w:space="0" w:color="auto"/>
                    <w:left w:val="none" w:sz="0" w:space="0" w:color="auto"/>
                    <w:bottom w:val="none" w:sz="0" w:space="0" w:color="auto"/>
                    <w:right w:val="none" w:sz="0" w:space="0" w:color="auto"/>
                  </w:divBdr>
                  <w:divsChild>
                    <w:div w:id="1269853237">
                      <w:marLeft w:val="0"/>
                      <w:marRight w:val="0"/>
                      <w:marTop w:val="0"/>
                      <w:marBottom w:val="0"/>
                      <w:divBdr>
                        <w:top w:val="none" w:sz="0" w:space="0" w:color="auto"/>
                        <w:left w:val="none" w:sz="0" w:space="0" w:color="auto"/>
                        <w:bottom w:val="none" w:sz="0" w:space="0" w:color="auto"/>
                        <w:right w:val="none" w:sz="0" w:space="0" w:color="auto"/>
                      </w:divBdr>
                      <w:divsChild>
                        <w:div w:id="663246589">
                          <w:marLeft w:val="75"/>
                          <w:marRight w:val="0"/>
                          <w:marTop w:val="0"/>
                          <w:marBottom w:val="0"/>
                          <w:divBdr>
                            <w:top w:val="none" w:sz="0" w:space="0" w:color="auto"/>
                            <w:left w:val="none" w:sz="0" w:space="0" w:color="auto"/>
                            <w:bottom w:val="none" w:sz="0" w:space="0" w:color="auto"/>
                            <w:right w:val="single" w:sz="6" w:space="23" w:color="F2F1F2"/>
                          </w:divBdr>
                          <w:divsChild>
                            <w:div w:id="745764606">
                              <w:marLeft w:val="0"/>
                              <w:marRight w:val="0"/>
                              <w:marTop w:val="0"/>
                              <w:marBottom w:val="225"/>
                              <w:divBdr>
                                <w:top w:val="none" w:sz="0" w:space="0" w:color="auto"/>
                                <w:left w:val="none" w:sz="0" w:space="0" w:color="auto"/>
                                <w:bottom w:val="single" w:sz="6" w:space="8" w:color="F2F1F2"/>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2361</Words>
  <Characters>14403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Nørskov</dc:creator>
  <cp:keywords/>
  <dc:description/>
  <cp:lastModifiedBy>Betina Nørskov</cp:lastModifiedBy>
  <cp:revision>4</cp:revision>
  <cp:lastPrinted>2018-06-18T14:34:00Z</cp:lastPrinted>
  <dcterms:created xsi:type="dcterms:W3CDTF">2018-06-18T14:39:00Z</dcterms:created>
  <dcterms:modified xsi:type="dcterms:W3CDTF">2018-06-18T15:36:00Z</dcterms:modified>
</cp:coreProperties>
</file>